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3C3F" w14:textId="77777777" w:rsidR="00862092" w:rsidRDefault="00332B0C">
      <w:pPr>
        <w:pStyle w:val="BodyText"/>
        <w:spacing w:line="28" w:lineRule="exact"/>
        <w:ind w:left="112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055FF42B" wp14:editId="4D26DBD4">
                <wp:extent cx="6783705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3705" cy="18415"/>
                          <a:chOff x="0" y="0"/>
                          <a:chExt cx="6783705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7837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705" h="18415">
                                <a:moveTo>
                                  <a:pt x="6783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783324" y="18288"/>
                                </a:lnTo>
                                <a:lnTo>
                                  <a:pt x="6783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94519" id="Group 5" o:spid="_x0000_s1026" style="width:534.15pt;height:1.45pt;mso-position-horizontal-relative:char;mso-position-vertical-relative:line" coordsize="6783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">
                <v:shape id="Graphic 6" o:spid="_x0000_s1027" style="position:absolute;width:67837;height:184;visibility:visible;mso-wrap-style:square;v-text-anchor:top" coordsize="67837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" path="m6783324,l,,,18288r6783324,l6783324,xe" fillcolor="#4f81bd" stroked="f">
                  <v:path arrowok="t"/>
                </v:shape>
                <w10:anchorlock/>
              </v:group>
            </w:pict>
          </mc:Fallback>
        </mc:AlternateContent>
      </w:r>
    </w:p>
    <w:p w14:paraId="15011036" w14:textId="77777777" w:rsidR="00862092" w:rsidRDefault="00332B0C">
      <w:pPr>
        <w:pStyle w:val="Title"/>
      </w:pPr>
      <w:r>
        <w:rPr>
          <w:color w:val="1F497D"/>
        </w:rPr>
        <w:t>MATERIAŁ</w:t>
      </w:r>
      <w:r>
        <w:rPr>
          <w:color w:val="1F497D"/>
          <w:spacing w:val="-30"/>
        </w:rPr>
        <w:t xml:space="preserve"> </w:t>
      </w:r>
      <w:r>
        <w:rPr>
          <w:color w:val="1F497D"/>
        </w:rPr>
        <w:t>EDUKACYJNY</w:t>
      </w:r>
      <w:r>
        <w:rPr>
          <w:color w:val="1F497D"/>
          <w:spacing w:val="-27"/>
        </w:rPr>
        <w:t xml:space="preserve"> </w:t>
      </w:r>
      <w:r>
        <w:rPr>
          <w:color w:val="1F497D"/>
        </w:rPr>
        <w:t>DLA</w:t>
      </w:r>
      <w:r>
        <w:rPr>
          <w:color w:val="1F497D"/>
          <w:spacing w:val="-26"/>
        </w:rPr>
        <w:t xml:space="preserve"> </w:t>
      </w:r>
      <w:r>
        <w:rPr>
          <w:color w:val="1F497D"/>
          <w:spacing w:val="-2"/>
        </w:rPr>
        <w:t>PACJENTA</w:t>
      </w:r>
    </w:p>
    <w:p w14:paraId="64D79A7E" w14:textId="77777777" w:rsidR="00862092" w:rsidRDefault="00332B0C">
      <w:pPr>
        <w:spacing w:before="246"/>
        <w:ind w:left="481" w:right="481"/>
        <w:jc w:val="center"/>
        <w:rPr>
          <w:sz w:val="28"/>
        </w:rPr>
      </w:pPr>
      <w:r>
        <w:rPr>
          <w:color w:val="1F497D"/>
          <w:sz w:val="28"/>
        </w:rPr>
        <w:t>Zapobieganie</w:t>
      </w:r>
      <w:r>
        <w:rPr>
          <w:color w:val="1F497D"/>
          <w:spacing w:val="-5"/>
          <w:sz w:val="28"/>
        </w:rPr>
        <w:t xml:space="preserve"> </w:t>
      </w:r>
      <w:r>
        <w:rPr>
          <w:color w:val="1F497D"/>
          <w:sz w:val="28"/>
        </w:rPr>
        <w:t>ekspozycji</w:t>
      </w:r>
      <w:r>
        <w:rPr>
          <w:color w:val="1F497D"/>
          <w:spacing w:val="-4"/>
          <w:sz w:val="28"/>
        </w:rPr>
        <w:t xml:space="preserve"> </w:t>
      </w:r>
      <w:r>
        <w:rPr>
          <w:color w:val="1F497D"/>
          <w:sz w:val="28"/>
        </w:rPr>
        <w:t>płodu</w:t>
      </w:r>
      <w:r>
        <w:rPr>
          <w:color w:val="1F497D"/>
          <w:spacing w:val="-6"/>
          <w:sz w:val="28"/>
        </w:rPr>
        <w:t xml:space="preserve"> </w:t>
      </w:r>
      <w:r>
        <w:rPr>
          <w:color w:val="1F497D"/>
          <w:sz w:val="28"/>
        </w:rPr>
        <w:t>i</w:t>
      </w:r>
      <w:r>
        <w:rPr>
          <w:color w:val="1F497D"/>
          <w:spacing w:val="-3"/>
          <w:sz w:val="28"/>
        </w:rPr>
        <w:t xml:space="preserve"> </w:t>
      </w:r>
      <w:r>
        <w:rPr>
          <w:color w:val="1F497D"/>
          <w:sz w:val="28"/>
        </w:rPr>
        <w:t>ekspozycji</w:t>
      </w:r>
      <w:r>
        <w:rPr>
          <w:color w:val="1F497D"/>
          <w:spacing w:val="-1"/>
          <w:sz w:val="28"/>
        </w:rPr>
        <w:t xml:space="preserve"> </w:t>
      </w:r>
      <w:r>
        <w:rPr>
          <w:color w:val="1F497D"/>
          <w:sz w:val="28"/>
        </w:rPr>
        <w:t>kobiet</w:t>
      </w:r>
      <w:r>
        <w:rPr>
          <w:color w:val="1F497D"/>
          <w:spacing w:val="-5"/>
          <w:sz w:val="28"/>
        </w:rPr>
        <w:t xml:space="preserve"> </w:t>
      </w:r>
      <w:r>
        <w:rPr>
          <w:color w:val="1F497D"/>
          <w:sz w:val="28"/>
        </w:rPr>
        <w:t>w</w:t>
      </w:r>
      <w:r>
        <w:rPr>
          <w:color w:val="1F497D"/>
          <w:spacing w:val="-4"/>
          <w:sz w:val="28"/>
        </w:rPr>
        <w:t xml:space="preserve"> </w:t>
      </w:r>
      <w:r>
        <w:rPr>
          <w:color w:val="1F497D"/>
          <w:sz w:val="28"/>
        </w:rPr>
        <w:t>wieku</w:t>
      </w:r>
      <w:r>
        <w:rPr>
          <w:color w:val="1F497D"/>
          <w:spacing w:val="-6"/>
          <w:sz w:val="28"/>
        </w:rPr>
        <w:t xml:space="preserve"> </w:t>
      </w:r>
      <w:r>
        <w:rPr>
          <w:color w:val="1F497D"/>
          <w:sz w:val="28"/>
        </w:rPr>
        <w:t>rozrodczym</w:t>
      </w:r>
      <w:r>
        <w:rPr>
          <w:color w:val="1F497D"/>
          <w:spacing w:val="-6"/>
          <w:sz w:val="28"/>
        </w:rPr>
        <w:t xml:space="preserve"> </w:t>
      </w:r>
      <w:r>
        <w:rPr>
          <w:color w:val="1F497D"/>
          <w:sz w:val="28"/>
        </w:rPr>
        <w:t>na</w:t>
      </w:r>
      <w:r>
        <w:rPr>
          <w:color w:val="1F497D"/>
          <w:spacing w:val="-2"/>
          <w:sz w:val="28"/>
        </w:rPr>
        <w:t xml:space="preserve"> </w:t>
      </w:r>
      <w:r>
        <w:rPr>
          <w:color w:val="1F497D"/>
          <w:sz w:val="28"/>
        </w:rPr>
        <w:t xml:space="preserve">leki stosowane </w:t>
      </w:r>
      <w:r>
        <w:rPr>
          <w:color w:val="1F497D"/>
          <w:sz w:val="28"/>
          <w:u w:val="single" w:color="1F497D"/>
        </w:rPr>
        <w:t>doustnie,</w:t>
      </w:r>
      <w:r>
        <w:rPr>
          <w:color w:val="1F497D"/>
          <w:sz w:val="28"/>
        </w:rPr>
        <w:t xml:space="preserve"> zawierające </w:t>
      </w:r>
      <w:proofErr w:type="spellStart"/>
      <w:r>
        <w:rPr>
          <w:color w:val="1F497D"/>
          <w:sz w:val="28"/>
        </w:rPr>
        <w:t>acytretynę</w:t>
      </w:r>
      <w:proofErr w:type="spellEnd"/>
      <w:r>
        <w:rPr>
          <w:color w:val="1F497D"/>
          <w:sz w:val="28"/>
        </w:rPr>
        <w:t xml:space="preserve">, </w:t>
      </w:r>
      <w:proofErr w:type="spellStart"/>
      <w:r>
        <w:rPr>
          <w:color w:val="1F497D"/>
          <w:sz w:val="28"/>
        </w:rPr>
        <w:t>alitretynoinę</w:t>
      </w:r>
      <w:proofErr w:type="spellEnd"/>
      <w:r>
        <w:rPr>
          <w:color w:val="1F497D"/>
          <w:sz w:val="28"/>
        </w:rPr>
        <w:t xml:space="preserve"> lub </w:t>
      </w:r>
      <w:proofErr w:type="spellStart"/>
      <w:r>
        <w:rPr>
          <w:color w:val="1F497D"/>
          <w:sz w:val="28"/>
        </w:rPr>
        <w:t>izotretynoinę</w:t>
      </w:r>
      <w:proofErr w:type="spellEnd"/>
    </w:p>
    <w:p w14:paraId="3E4EBA6D" w14:textId="77777777" w:rsidR="00862092" w:rsidRDefault="00332B0C">
      <w:pPr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CC356C" wp14:editId="432A4F2B">
                <wp:simplePos x="0" y="0"/>
                <wp:positionH relativeFrom="page">
                  <wp:posOffset>379475</wp:posOffset>
                </wp:positionH>
                <wp:positionV relativeFrom="paragraph">
                  <wp:posOffset>155745</wp:posOffset>
                </wp:positionV>
                <wp:extent cx="679259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25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2595" h="18415">
                              <a:moveTo>
                                <a:pt x="679246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792468" y="18288"/>
                              </a:lnTo>
                              <a:lnTo>
                                <a:pt x="679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3371F" id="Graphic 7" o:spid="_x0000_s1026" style="position:absolute;margin-left:29.9pt;margin-top:12.25pt;width:534.8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25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" path="m6792468,l,,,18288r6792468,l6792468,xe" fillcolor="#4f81b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2C03C8" wp14:editId="3899DD5C">
                <wp:simplePos x="0" y="0"/>
                <wp:positionH relativeFrom="page">
                  <wp:posOffset>388620</wp:posOffset>
                </wp:positionH>
                <wp:positionV relativeFrom="paragraph">
                  <wp:posOffset>359974</wp:posOffset>
                </wp:positionV>
                <wp:extent cx="678053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5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0530" h="12700">
                              <a:moveTo>
                                <a:pt x="67802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780276" y="12179"/>
                              </a:lnTo>
                              <a:lnTo>
                                <a:pt x="6780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109DA" id="Graphic 8" o:spid="_x0000_s1026" style="position:absolute;margin-left:30.6pt;margin-top:28.35pt;width:533.9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05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" path="m6780276,l,,,12179r6780276,l67802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6D52BB97" w14:textId="77777777" w:rsidR="00862092" w:rsidRDefault="00862092">
      <w:pPr>
        <w:spacing w:before="24"/>
        <w:rPr>
          <w:sz w:val="20"/>
        </w:rPr>
      </w:pPr>
    </w:p>
    <w:p w14:paraId="19F38173" w14:textId="77777777" w:rsidR="00862092" w:rsidRDefault="00332B0C">
      <w:pPr>
        <w:pStyle w:val="Heading1"/>
        <w:rPr>
          <w:u w:val="none"/>
        </w:rPr>
      </w:pPr>
      <w:r>
        <w:rPr>
          <w:color w:val="1F497D"/>
          <w:u w:val="none"/>
        </w:rPr>
        <w:t>Karta</w:t>
      </w:r>
      <w:r>
        <w:rPr>
          <w:color w:val="1F497D"/>
          <w:spacing w:val="-6"/>
          <w:u w:val="none"/>
        </w:rPr>
        <w:t xml:space="preserve"> </w:t>
      </w:r>
      <w:r>
        <w:rPr>
          <w:color w:val="1F497D"/>
          <w:u w:val="none"/>
        </w:rPr>
        <w:t>przypominająca</w:t>
      </w:r>
      <w:r>
        <w:rPr>
          <w:color w:val="1F497D"/>
          <w:spacing w:val="-5"/>
          <w:u w:val="none"/>
        </w:rPr>
        <w:t xml:space="preserve"> </w:t>
      </w:r>
      <w:r>
        <w:rPr>
          <w:color w:val="1F497D"/>
          <w:u w:val="none"/>
        </w:rPr>
        <w:t>dla</w:t>
      </w:r>
      <w:r>
        <w:rPr>
          <w:color w:val="1F497D"/>
          <w:spacing w:val="-5"/>
          <w:u w:val="none"/>
        </w:rPr>
        <w:t xml:space="preserve"> </w:t>
      </w:r>
      <w:r>
        <w:rPr>
          <w:color w:val="1F497D"/>
          <w:spacing w:val="-2"/>
          <w:u w:val="none"/>
        </w:rPr>
        <w:t>pacjenta</w:t>
      </w:r>
    </w:p>
    <w:p w14:paraId="2DB9DA57" w14:textId="77777777" w:rsidR="00862092" w:rsidRDefault="00332B0C">
      <w:pPr>
        <w:pStyle w:val="BodyText"/>
        <w:spacing w:before="267" w:line="268" w:lineRule="exact"/>
        <w:ind w:left="219"/>
      </w:pPr>
      <w:r>
        <w:rPr>
          <w:color w:val="1F497D"/>
        </w:rPr>
        <w:t>Nazwisko</w:t>
      </w:r>
      <w:r>
        <w:rPr>
          <w:color w:val="1F497D"/>
          <w:spacing w:val="-6"/>
        </w:rPr>
        <w:t xml:space="preserve"> </w:t>
      </w:r>
      <w:r>
        <w:rPr>
          <w:color w:val="1F497D"/>
          <w:spacing w:val="-2"/>
        </w:rPr>
        <w:t>lekarza:</w:t>
      </w:r>
    </w:p>
    <w:p w14:paraId="4DFA12F9" w14:textId="77777777" w:rsidR="00862092" w:rsidRDefault="00332B0C">
      <w:pPr>
        <w:pStyle w:val="BodyText"/>
        <w:spacing w:line="268" w:lineRule="exact"/>
        <w:ind w:left="219"/>
      </w:pPr>
      <w:r>
        <w:rPr>
          <w:color w:val="1F497D"/>
          <w:spacing w:val="-2"/>
        </w:rPr>
        <w:t>Telefon:</w:t>
      </w:r>
    </w:p>
    <w:p w14:paraId="0DB6AC5B" w14:textId="77777777" w:rsidR="00862092" w:rsidRDefault="00862092">
      <w:pPr>
        <w:rPr>
          <w:b/>
        </w:rPr>
      </w:pPr>
    </w:p>
    <w:p w14:paraId="33FEE6FE" w14:textId="77777777" w:rsidR="00862092" w:rsidRDefault="00332B0C">
      <w:pPr>
        <w:ind w:left="219"/>
        <w:rPr>
          <w:b/>
        </w:rPr>
      </w:pPr>
      <w:r>
        <w:rPr>
          <w:b/>
        </w:rPr>
        <w:t>Nie</w:t>
      </w:r>
      <w:r>
        <w:rPr>
          <w:b/>
          <w:spacing w:val="-10"/>
        </w:rPr>
        <w:t xml:space="preserve"> </w:t>
      </w:r>
      <w:r>
        <w:rPr>
          <w:b/>
        </w:rPr>
        <w:t>wolno</w:t>
      </w:r>
      <w:r>
        <w:rPr>
          <w:b/>
          <w:spacing w:val="-6"/>
        </w:rPr>
        <w:t xml:space="preserve"> </w:t>
      </w:r>
      <w:r>
        <w:rPr>
          <w:b/>
        </w:rPr>
        <w:t>stosować</w:t>
      </w:r>
      <w:r>
        <w:rPr>
          <w:b/>
          <w:spacing w:val="-5"/>
        </w:rPr>
        <w:t xml:space="preserve"> </w:t>
      </w:r>
      <w:r>
        <w:rPr>
          <w:b/>
        </w:rPr>
        <w:t>podczas</w:t>
      </w:r>
      <w:r>
        <w:rPr>
          <w:b/>
          <w:spacing w:val="-4"/>
        </w:rPr>
        <w:t xml:space="preserve"> </w:t>
      </w:r>
      <w:r>
        <w:rPr>
          <w:b/>
        </w:rPr>
        <w:t>ciąży</w:t>
      </w:r>
      <w:r>
        <w:rPr>
          <w:b/>
          <w:spacing w:val="-6"/>
        </w:rPr>
        <w:t xml:space="preserve"> </w:t>
      </w:r>
      <w:r>
        <w:t>leku</w:t>
      </w:r>
      <w:r>
        <w:rPr>
          <w:spacing w:val="-8"/>
        </w:rPr>
        <w:t xml:space="preserve"> </w:t>
      </w:r>
      <w:r>
        <w:t>zawierającego</w:t>
      </w:r>
      <w:r>
        <w:rPr>
          <w:spacing w:val="39"/>
        </w:rPr>
        <w:t xml:space="preserve"> </w:t>
      </w:r>
      <w:proofErr w:type="spellStart"/>
      <w:r>
        <w:t>acytretynę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alitretynoinę</w:t>
      </w:r>
      <w:proofErr w:type="spellEnd"/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izotretynoinę</w:t>
      </w:r>
      <w:proofErr w:type="spellEnd"/>
      <w:r>
        <w:rPr>
          <w:b/>
          <w:spacing w:val="-2"/>
        </w:rPr>
        <w:t>.</w:t>
      </w:r>
    </w:p>
    <w:p w14:paraId="54F06022" w14:textId="77777777" w:rsidR="00862092" w:rsidRDefault="00862092">
      <w:pPr>
        <w:rPr>
          <w:b/>
        </w:rPr>
      </w:pPr>
    </w:p>
    <w:p w14:paraId="24A4EB98" w14:textId="77777777" w:rsidR="00862092" w:rsidRDefault="00332B0C">
      <w:pPr>
        <w:ind w:left="219" w:hanging="1"/>
      </w:pPr>
      <w:r>
        <w:t>Lek</w:t>
      </w:r>
      <w:r>
        <w:rPr>
          <w:spacing w:val="80"/>
        </w:rPr>
        <w:t xml:space="preserve"> </w:t>
      </w:r>
      <w:r>
        <w:t>zawierający</w:t>
      </w:r>
      <w:r>
        <w:rPr>
          <w:spacing w:val="80"/>
        </w:rPr>
        <w:t xml:space="preserve"> </w:t>
      </w:r>
      <w:proofErr w:type="spellStart"/>
      <w:r>
        <w:t>acytretynę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alitretynoinę</w:t>
      </w:r>
      <w:proofErr w:type="spellEnd"/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proofErr w:type="spellStart"/>
      <w:r>
        <w:t>izotretynoinę</w:t>
      </w:r>
      <w:proofErr w:type="spellEnd"/>
      <w:r>
        <w:t>,</w:t>
      </w:r>
      <w:r>
        <w:rPr>
          <w:spacing w:val="80"/>
        </w:rPr>
        <w:t xml:space="preserve"> </w:t>
      </w:r>
      <w:r>
        <w:t>stosowany</w:t>
      </w:r>
      <w:r>
        <w:rPr>
          <w:spacing w:val="80"/>
        </w:rPr>
        <w:t xml:space="preserve"> </w:t>
      </w:r>
      <w:r>
        <w:t>doustnie</w:t>
      </w:r>
      <w:r>
        <w:rPr>
          <w:spacing w:val="80"/>
        </w:rPr>
        <w:t xml:space="preserve"> </w:t>
      </w:r>
      <w:r>
        <w:rPr>
          <w:b/>
        </w:rPr>
        <w:t>może</w:t>
      </w:r>
      <w:r>
        <w:rPr>
          <w:b/>
          <w:spacing w:val="80"/>
        </w:rPr>
        <w:t xml:space="preserve"> </w:t>
      </w:r>
      <w:r>
        <w:rPr>
          <w:b/>
        </w:rPr>
        <w:t>poważnie</w:t>
      </w:r>
      <w:r>
        <w:rPr>
          <w:b/>
          <w:spacing w:val="80"/>
        </w:rPr>
        <w:t xml:space="preserve"> </w:t>
      </w:r>
      <w:r>
        <w:rPr>
          <w:b/>
        </w:rPr>
        <w:t xml:space="preserve">zaszkodzić nienarodzonemu dziecku, </w:t>
      </w:r>
      <w:r>
        <w:t>jeśli zażywa go kobieta w ciąży.</w:t>
      </w:r>
    </w:p>
    <w:p w14:paraId="65EEE7A1" w14:textId="77777777" w:rsidR="00862092" w:rsidRDefault="00862092">
      <w:pPr>
        <w:spacing w:before="1"/>
      </w:pPr>
    </w:p>
    <w:p w14:paraId="1938FB49" w14:textId="77777777" w:rsidR="00862092" w:rsidRDefault="00332B0C">
      <w:pPr>
        <w:pStyle w:val="BodyText"/>
        <w:ind w:left="219"/>
      </w:pPr>
      <w:r>
        <w:t xml:space="preserve">Jeśli pacjentka zajdzie w ciążę lub podejrzewa, że może być w ciąży, należy natychmiast przerwać stosowanie leku zawierającego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 xml:space="preserve"> i skontaktować się z lekarzem prowadzącym.</w:t>
      </w:r>
    </w:p>
    <w:p w14:paraId="3A0CD34C" w14:textId="77777777" w:rsidR="00862092" w:rsidRDefault="00332B0C">
      <w:pPr>
        <w:spacing w:before="267"/>
        <w:ind w:left="219"/>
      </w:pPr>
      <w:r>
        <w:t>Przed</w:t>
      </w:r>
      <w:r>
        <w:rPr>
          <w:spacing w:val="-9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uważnie</w:t>
      </w:r>
      <w:r>
        <w:rPr>
          <w:spacing w:val="-5"/>
        </w:rPr>
        <w:t xml:space="preserve"> </w:t>
      </w:r>
      <w:r>
        <w:t>przeczytać</w:t>
      </w:r>
      <w:r>
        <w:rPr>
          <w:spacing w:val="-5"/>
        </w:rPr>
        <w:t xml:space="preserve"> </w:t>
      </w:r>
      <w:r>
        <w:t>ulotkę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pacjenta</w:t>
      </w:r>
      <w:r>
        <w:rPr>
          <w:spacing w:val="-7"/>
        </w:rPr>
        <w:t xml:space="preserve"> </w:t>
      </w:r>
      <w:r>
        <w:t>dołączoną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opakowania</w:t>
      </w:r>
      <w:r>
        <w:rPr>
          <w:spacing w:val="-5"/>
        </w:rPr>
        <w:t xml:space="preserve"> </w:t>
      </w:r>
      <w:r>
        <w:rPr>
          <w:spacing w:val="-2"/>
        </w:rPr>
        <w:t>leku.</w:t>
      </w:r>
    </w:p>
    <w:p w14:paraId="1912D1CB" w14:textId="77777777" w:rsidR="00862092" w:rsidRDefault="00862092">
      <w:pPr>
        <w:spacing w:before="1"/>
      </w:pPr>
    </w:p>
    <w:p w14:paraId="020721A8" w14:textId="77777777" w:rsidR="00862092" w:rsidRDefault="00332B0C">
      <w:pPr>
        <w:pStyle w:val="BodyText"/>
        <w:spacing w:after="4"/>
        <w:ind w:left="220"/>
      </w:pPr>
      <w:r>
        <w:t>W</w:t>
      </w:r>
      <w:r>
        <w:rPr>
          <w:spacing w:val="72"/>
        </w:rPr>
        <w:t xml:space="preserve"> </w:t>
      </w:r>
      <w:r>
        <w:t>przypadku</w:t>
      </w:r>
      <w:r>
        <w:rPr>
          <w:spacing w:val="72"/>
        </w:rPr>
        <w:t xml:space="preserve"> </w:t>
      </w:r>
      <w:r>
        <w:t>jakichkolwiek</w:t>
      </w:r>
      <w:r>
        <w:rPr>
          <w:spacing w:val="73"/>
        </w:rPr>
        <w:t xml:space="preserve"> </w:t>
      </w:r>
      <w:r>
        <w:t>pytań</w:t>
      </w:r>
      <w:r>
        <w:rPr>
          <w:spacing w:val="72"/>
        </w:rPr>
        <w:t xml:space="preserve"> </w:t>
      </w:r>
      <w:r>
        <w:t>lub</w:t>
      </w:r>
      <w:r>
        <w:rPr>
          <w:spacing w:val="72"/>
        </w:rPr>
        <w:t xml:space="preserve"> </w:t>
      </w:r>
      <w:r>
        <w:t>wątpliwości</w:t>
      </w:r>
      <w:r>
        <w:rPr>
          <w:spacing w:val="74"/>
        </w:rPr>
        <w:t xml:space="preserve"> </w:t>
      </w:r>
      <w:r>
        <w:t>dotyczących</w:t>
      </w:r>
      <w:r>
        <w:rPr>
          <w:spacing w:val="72"/>
        </w:rPr>
        <w:t xml:space="preserve"> </w:t>
      </w:r>
      <w:r>
        <w:t>przyjmowania</w:t>
      </w:r>
      <w:r>
        <w:rPr>
          <w:spacing w:val="72"/>
        </w:rPr>
        <w:t xml:space="preserve"> </w:t>
      </w:r>
      <w:r>
        <w:t>doustnie</w:t>
      </w:r>
      <w:r>
        <w:rPr>
          <w:spacing w:val="72"/>
        </w:rPr>
        <w:t xml:space="preserve"> </w:t>
      </w:r>
      <w:r>
        <w:t>leku</w:t>
      </w:r>
      <w:r>
        <w:rPr>
          <w:spacing w:val="72"/>
        </w:rPr>
        <w:t xml:space="preserve"> </w:t>
      </w:r>
      <w:r>
        <w:t xml:space="preserve">zawierającego </w:t>
      </w:r>
      <w:proofErr w:type="spellStart"/>
      <w:r>
        <w:t>acytretynę</w:t>
      </w:r>
      <w:proofErr w:type="spellEnd"/>
      <w:r>
        <w:t xml:space="preserve">,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 xml:space="preserve"> należy porozmawiać z lekarzem lub farmaceutą.</w:t>
      </w:r>
    </w:p>
    <w:p w14:paraId="66A2D364" w14:textId="77777777" w:rsidR="00862092" w:rsidRDefault="00332B0C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CDD3C3" wp14:editId="5041A24D">
                <wp:extent cx="6789420" cy="127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9420" cy="12700"/>
                          <a:chOff x="0" y="0"/>
                          <a:chExt cx="678942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894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12700">
                                <a:moveTo>
                                  <a:pt x="6789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6789420" y="12179"/>
                                </a:lnTo>
                                <a:lnTo>
                                  <a:pt x="678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FE43B" id="Group 9" o:spid="_x0000_s1026" style="width:534.6pt;height:1pt;mso-position-horizontal-relative:char;mso-position-vertical-relative:line" coordsize="678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">
                <v:shape id="Graphic 10" o:spid="_x0000_s1027" style="position:absolute;width:67894;height:127;visibility:visible;mso-wrap-style:square;v-text-anchor:top" coordsize="67894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" path="m6789420,l,,,12179r6789420,l6789420,xe" fillcolor="#4f81bd" stroked="f">
                  <v:path arrowok="t"/>
                </v:shape>
                <w10:anchorlock/>
              </v:group>
            </w:pict>
          </mc:Fallback>
        </mc:AlternateContent>
      </w:r>
    </w:p>
    <w:p w14:paraId="0F94875D" w14:textId="77777777" w:rsidR="00862092" w:rsidRDefault="00332B0C">
      <w:pPr>
        <w:spacing w:before="1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FC423D" wp14:editId="6885D59B">
                <wp:simplePos x="0" y="0"/>
                <wp:positionH relativeFrom="page">
                  <wp:posOffset>388620</wp:posOffset>
                </wp:positionH>
                <wp:positionV relativeFrom="paragraph">
                  <wp:posOffset>253987</wp:posOffset>
                </wp:positionV>
                <wp:extent cx="6780530" cy="127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5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0530" h="12700">
                              <a:moveTo>
                                <a:pt x="678027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780276" y="12191"/>
                              </a:lnTo>
                              <a:lnTo>
                                <a:pt x="6780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29C5B" id="Graphic 11" o:spid="_x0000_s1026" style="position:absolute;margin-left:30.6pt;margin-top:20pt;width:533.9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05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" path="m6780276,l,,,12191r6780276,l67802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5019B1B5" w14:textId="77777777" w:rsidR="00862092" w:rsidRDefault="00332B0C">
      <w:pPr>
        <w:pStyle w:val="Heading1"/>
        <w:rPr>
          <w:u w:val="none"/>
        </w:rPr>
      </w:pPr>
      <w:r>
        <w:rPr>
          <w:color w:val="1F497D"/>
          <w:u w:color="1F497D"/>
        </w:rPr>
        <w:t>Co</w:t>
      </w:r>
      <w:r>
        <w:rPr>
          <w:color w:val="1F497D"/>
          <w:spacing w:val="-6"/>
          <w:u w:color="1F497D"/>
        </w:rPr>
        <w:t xml:space="preserve"> </w:t>
      </w:r>
      <w:r>
        <w:rPr>
          <w:color w:val="1F497D"/>
          <w:u w:color="1F497D"/>
        </w:rPr>
        <w:t>należy</w:t>
      </w:r>
      <w:r>
        <w:rPr>
          <w:color w:val="1F497D"/>
          <w:spacing w:val="-4"/>
          <w:u w:color="1F497D"/>
        </w:rPr>
        <w:t xml:space="preserve"> </w:t>
      </w:r>
      <w:r>
        <w:rPr>
          <w:color w:val="1F497D"/>
          <w:u w:color="1F497D"/>
        </w:rPr>
        <w:t>zrobić,</w:t>
      </w:r>
      <w:r>
        <w:rPr>
          <w:color w:val="1F497D"/>
          <w:spacing w:val="-4"/>
          <w:u w:color="1F497D"/>
        </w:rPr>
        <w:t xml:space="preserve"> </w:t>
      </w:r>
      <w:r>
        <w:rPr>
          <w:color w:val="1F497D"/>
          <w:u w:color="1F497D"/>
        </w:rPr>
        <w:t>jeśli</w:t>
      </w:r>
      <w:r>
        <w:rPr>
          <w:color w:val="1F497D"/>
          <w:spacing w:val="-3"/>
          <w:u w:color="1F497D"/>
        </w:rPr>
        <w:t xml:space="preserve"> </w:t>
      </w:r>
      <w:r>
        <w:rPr>
          <w:color w:val="1F497D"/>
          <w:u w:color="1F497D"/>
        </w:rPr>
        <w:t>kobieta</w:t>
      </w:r>
      <w:r>
        <w:rPr>
          <w:color w:val="1F497D"/>
          <w:spacing w:val="-4"/>
          <w:u w:color="1F497D"/>
        </w:rPr>
        <w:t xml:space="preserve"> </w:t>
      </w:r>
      <w:r>
        <w:rPr>
          <w:color w:val="1F497D"/>
          <w:u w:color="1F497D"/>
        </w:rPr>
        <w:t>mogłaby</w:t>
      </w:r>
      <w:r>
        <w:rPr>
          <w:color w:val="1F497D"/>
          <w:spacing w:val="-4"/>
          <w:u w:color="1F497D"/>
        </w:rPr>
        <w:t xml:space="preserve"> </w:t>
      </w:r>
      <w:r>
        <w:rPr>
          <w:color w:val="1F497D"/>
          <w:u w:color="1F497D"/>
        </w:rPr>
        <w:t>zajść</w:t>
      </w:r>
      <w:r>
        <w:rPr>
          <w:color w:val="1F497D"/>
          <w:spacing w:val="-3"/>
          <w:u w:color="1F497D"/>
        </w:rPr>
        <w:t xml:space="preserve"> </w:t>
      </w:r>
      <w:r>
        <w:rPr>
          <w:color w:val="1F497D"/>
          <w:u w:color="1F497D"/>
        </w:rPr>
        <w:t>w</w:t>
      </w:r>
      <w:r>
        <w:rPr>
          <w:color w:val="1F497D"/>
          <w:spacing w:val="-4"/>
          <w:u w:color="1F497D"/>
        </w:rPr>
        <w:t xml:space="preserve"> </w:t>
      </w:r>
      <w:r>
        <w:rPr>
          <w:color w:val="1F497D"/>
          <w:spacing w:val="-2"/>
          <w:u w:color="1F497D"/>
        </w:rPr>
        <w:t>ciążę:</w:t>
      </w:r>
    </w:p>
    <w:p w14:paraId="04C34C11" w14:textId="77777777" w:rsidR="00862092" w:rsidRDefault="00862092">
      <w:pPr>
        <w:spacing w:before="8"/>
        <w:rPr>
          <w:b/>
        </w:rPr>
      </w:pPr>
    </w:p>
    <w:p w14:paraId="5349DD73" w14:textId="77777777" w:rsidR="00862092" w:rsidRDefault="00332B0C">
      <w:pPr>
        <w:pStyle w:val="ListParagraph"/>
        <w:numPr>
          <w:ilvl w:val="0"/>
          <w:numId w:val="1"/>
        </w:numPr>
        <w:tabs>
          <w:tab w:val="left" w:pos="502"/>
        </w:tabs>
        <w:spacing w:line="249" w:lineRule="auto"/>
        <w:ind w:right="378" w:hanging="216"/>
        <w:rPr>
          <w:b/>
        </w:rPr>
      </w:pP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</w:rPr>
        <w:t>stosować</w:t>
      </w:r>
      <w:r>
        <w:rPr>
          <w:b/>
          <w:spacing w:val="-3"/>
        </w:rPr>
        <w:t xml:space="preserve"> </w:t>
      </w:r>
      <w:r>
        <w:rPr>
          <w:b/>
        </w:rPr>
        <w:t>co</w:t>
      </w:r>
      <w:r>
        <w:rPr>
          <w:b/>
          <w:spacing w:val="-3"/>
        </w:rPr>
        <w:t xml:space="preserve"> </w:t>
      </w:r>
      <w:r>
        <w:rPr>
          <w:b/>
        </w:rPr>
        <w:t>najmniej</w:t>
      </w:r>
      <w:r>
        <w:rPr>
          <w:b/>
          <w:spacing w:val="-3"/>
        </w:rPr>
        <w:t xml:space="preserve"> </w:t>
      </w:r>
      <w:r>
        <w:rPr>
          <w:b/>
        </w:rPr>
        <w:t>jedną</w:t>
      </w:r>
      <w:r>
        <w:rPr>
          <w:b/>
          <w:spacing w:val="-3"/>
        </w:rPr>
        <w:t xml:space="preserve"> </w:t>
      </w:r>
      <w:r>
        <w:rPr>
          <w:b/>
        </w:rPr>
        <w:t>bardzo</w:t>
      </w:r>
      <w:r>
        <w:rPr>
          <w:b/>
          <w:spacing w:val="-3"/>
        </w:rPr>
        <w:t xml:space="preserve"> </w:t>
      </w:r>
      <w:r>
        <w:rPr>
          <w:b/>
        </w:rPr>
        <w:t>skuteczną</w:t>
      </w:r>
      <w:r>
        <w:rPr>
          <w:b/>
          <w:spacing w:val="-5"/>
        </w:rPr>
        <w:t xml:space="preserve"> </w:t>
      </w:r>
      <w:r>
        <w:rPr>
          <w:b/>
        </w:rPr>
        <w:t>metodę</w:t>
      </w:r>
      <w:r>
        <w:rPr>
          <w:b/>
          <w:spacing w:val="-3"/>
        </w:rPr>
        <w:t xml:space="preserve"> </w:t>
      </w:r>
      <w:r>
        <w:rPr>
          <w:b/>
        </w:rPr>
        <w:t>antykoncepcji</w:t>
      </w:r>
      <w:r>
        <w:rPr>
          <w:b/>
          <w:spacing w:val="-3"/>
        </w:rPr>
        <w:t xml:space="preserve"> </w:t>
      </w:r>
      <w:r>
        <w:rPr>
          <w:b/>
        </w:rPr>
        <w:t>(taką</w:t>
      </w:r>
      <w:r>
        <w:rPr>
          <w:b/>
          <w:spacing w:val="-3"/>
        </w:rPr>
        <w:t xml:space="preserve"> </w:t>
      </w:r>
      <w:r>
        <w:rPr>
          <w:b/>
        </w:rPr>
        <w:t>jak</w:t>
      </w:r>
      <w:r>
        <w:rPr>
          <w:b/>
          <w:spacing w:val="-2"/>
        </w:rPr>
        <w:t xml:space="preserve"> </w:t>
      </w:r>
      <w:r>
        <w:rPr>
          <w:b/>
        </w:rPr>
        <w:t>wkładka</w:t>
      </w:r>
      <w:r>
        <w:rPr>
          <w:b/>
          <w:spacing w:val="-3"/>
        </w:rPr>
        <w:t xml:space="preserve"> </w:t>
      </w:r>
      <w:r>
        <w:rPr>
          <w:b/>
        </w:rPr>
        <w:t>domaciczna</w:t>
      </w:r>
      <w:r>
        <w:rPr>
          <w:b/>
          <w:spacing w:val="-3"/>
        </w:rPr>
        <w:t xml:space="preserve"> </w:t>
      </w:r>
      <w:r>
        <w:rPr>
          <w:b/>
        </w:rPr>
        <w:t xml:space="preserve">lub implant antykoncepcyjny) lub prawidłowo stosować dwie skuteczne metody antykoncepcji, które mają różne sposoby działania (np. doustny środek antykoncepcyjny wraz z prezerwatywą). Taką antykoncepcję należy stosować przed rozpoczęciem leczenia, przez cały okres leczenia i przez 1 miesiąc (3 lata dla </w:t>
      </w:r>
      <w:proofErr w:type="spellStart"/>
      <w:r>
        <w:rPr>
          <w:b/>
        </w:rPr>
        <w:t>acytretyny</w:t>
      </w:r>
      <w:proofErr w:type="spellEnd"/>
      <w:r>
        <w:rPr>
          <w:b/>
        </w:rPr>
        <w:t>) po odstawieniu leku.</w:t>
      </w:r>
    </w:p>
    <w:p w14:paraId="53C1643C" w14:textId="77777777" w:rsidR="00862092" w:rsidRDefault="00332B0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left="503" w:right="1634"/>
        <w:rPr>
          <w:b/>
        </w:rPr>
      </w:pP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</w:rPr>
        <w:t>zachodzić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ciążę</w:t>
      </w:r>
      <w:r>
        <w:rPr>
          <w:b/>
          <w:spacing w:val="-3"/>
        </w:rPr>
        <w:t xml:space="preserve"> </w:t>
      </w:r>
      <w:r>
        <w:rPr>
          <w:b/>
        </w:rPr>
        <w:t>podczas</w:t>
      </w:r>
      <w:r>
        <w:rPr>
          <w:b/>
          <w:spacing w:val="-4"/>
        </w:rPr>
        <w:t xml:space="preserve"> </w:t>
      </w:r>
      <w:r>
        <w:rPr>
          <w:b/>
        </w:rPr>
        <w:t>przyjmowania</w:t>
      </w:r>
      <w:r>
        <w:rPr>
          <w:b/>
          <w:spacing w:val="-5"/>
        </w:rPr>
        <w:t xml:space="preserve"> </w:t>
      </w:r>
      <w:r>
        <w:t>leku</w:t>
      </w:r>
      <w:r>
        <w:rPr>
          <w:spacing w:val="-3"/>
        </w:rPr>
        <w:t xml:space="preserve"> </w:t>
      </w:r>
      <w:r>
        <w:t>zawierającego</w:t>
      </w:r>
      <w:r>
        <w:rPr>
          <w:spacing w:val="40"/>
        </w:rPr>
        <w:t xml:space="preserve"> </w:t>
      </w:r>
      <w:proofErr w:type="spellStart"/>
      <w:r>
        <w:t>acytretynę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alitretynoinę</w:t>
      </w:r>
      <w:proofErr w:type="spellEnd"/>
      <w:r>
        <w:t xml:space="preserve"> lub </w:t>
      </w:r>
      <w:proofErr w:type="spellStart"/>
      <w:r>
        <w:t>izotretynoinę</w:t>
      </w:r>
      <w:proofErr w:type="spellEnd"/>
      <w:r>
        <w:t xml:space="preserve"> i przez 1 miesiąc </w:t>
      </w:r>
      <w:r>
        <w:rPr>
          <w:b/>
        </w:rPr>
        <w:t xml:space="preserve">(3 lata dla </w:t>
      </w:r>
      <w:proofErr w:type="spellStart"/>
      <w:r>
        <w:rPr>
          <w:b/>
        </w:rPr>
        <w:t>acytretyny</w:t>
      </w:r>
      <w:proofErr w:type="spellEnd"/>
      <w:r>
        <w:rPr>
          <w:b/>
        </w:rPr>
        <w:t xml:space="preserve">) </w:t>
      </w:r>
      <w:r>
        <w:t>po odstawieniu leku</w:t>
      </w:r>
      <w:r>
        <w:rPr>
          <w:b/>
        </w:rPr>
        <w:t>.</w:t>
      </w:r>
    </w:p>
    <w:p w14:paraId="3D2F3B5F" w14:textId="77777777" w:rsidR="00862092" w:rsidRDefault="00332B0C">
      <w:pPr>
        <w:pStyle w:val="ListParagraph"/>
        <w:numPr>
          <w:ilvl w:val="0"/>
          <w:numId w:val="1"/>
        </w:numPr>
        <w:tabs>
          <w:tab w:val="left" w:pos="501"/>
        </w:tabs>
        <w:spacing w:line="269" w:lineRule="exact"/>
        <w:ind w:left="501" w:hanging="215"/>
        <w:rPr>
          <w:b/>
        </w:rPr>
      </w:pPr>
      <w:r>
        <w:rPr>
          <w:b/>
        </w:rPr>
        <w:t>Należy</w:t>
      </w:r>
      <w:r>
        <w:rPr>
          <w:b/>
          <w:spacing w:val="-8"/>
        </w:rPr>
        <w:t xml:space="preserve"> </w:t>
      </w:r>
      <w:r>
        <w:rPr>
          <w:b/>
        </w:rPr>
        <w:t>regularnie</w:t>
      </w:r>
      <w:r>
        <w:rPr>
          <w:b/>
          <w:spacing w:val="-5"/>
        </w:rPr>
        <w:t xml:space="preserve"> </w:t>
      </w:r>
      <w:r>
        <w:rPr>
          <w:b/>
        </w:rPr>
        <w:t>zgłaszać</w:t>
      </w:r>
      <w:r>
        <w:rPr>
          <w:b/>
          <w:spacing w:val="-6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wizyty</w:t>
      </w:r>
      <w:r>
        <w:rPr>
          <w:b/>
          <w:spacing w:val="-4"/>
        </w:rPr>
        <w:t xml:space="preserve"> </w:t>
      </w:r>
      <w:r>
        <w:rPr>
          <w:b/>
        </w:rPr>
        <w:t>kontrolne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regularnie</w:t>
      </w:r>
      <w:r>
        <w:rPr>
          <w:b/>
          <w:spacing w:val="-7"/>
        </w:rPr>
        <w:t xml:space="preserve"> </w:t>
      </w:r>
      <w:r>
        <w:rPr>
          <w:b/>
        </w:rPr>
        <w:t>wykonywać</w:t>
      </w:r>
      <w:r>
        <w:rPr>
          <w:b/>
          <w:spacing w:val="-4"/>
        </w:rPr>
        <w:t xml:space="preserve"> </w:t>
      </w:r>
      <w:r>
        <w:rPr>
          <w:b/>
        </w:rPr>
        <w:t>testy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ciążowe:</w:t>
      </w:r>
    </w:p>
    <w:p w14:paraId="580582BA" w14:textId="77777777" w:rsidR="00862092" w:rsidRDefault="00332B0C">
      <w:pPr>
        <w:pStyle w:val="ListParagraph"/>
        <w:numPr>
          <w:ilvl w:val="1"/>
          <w:numId w:val="1"/>
        </w:numPr>
        <w:tabs>
          <w:tab w:val="left" w:pos="926"/>
        </w:tabs>
        <w:spacing w:before="6"/>
        <w:ind w:left="926" w:hanging="359"/>
      </w:pPr>
      <w:r>
        <w:t>Przed</w:t>
      </w:r>
      <w:r>
        <w:rPr>
          <w:spacing w:val="-8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leczenia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wykonać</w:t>
      </w:r>
      <w:r>
        <w:rPr>
          <w:spacing w:val="-7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ciążowy,</w:t>
      </w:r>
      <w:r>
        <w:rPr>
          <w:spacing w:val="-7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wynik</w:t>
      </w:r>
      <w:r>
        <w:rPr>
          <w:spacing w:val="-7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rPr>
          <w:spacing w:val="-2"/>
        </w:rPr>
        <w:t>negatywny.</w:t>
      </w:r>
    </w:p>
    <w:p w14:paraId="667503E4" w14:textId="77777777" w:rsidR="00862092" w:rsidRDefault="00332B0C">
      <w:pPr>
        <w:pStyle w:val="ListParagraph"/>
        <w:numPr>
          <w:ilvl w:val="1"/>
          <w:numId w:val="1"/>
        </w:numPr>
        <w:tabs>
          <w:tab w:val="left" w:pos="927"/>
        </w:tabs>
        <w:spacing w:before="12" w:line="249" w:lineRule="auto"/>
        <w:ind w:right="383" w:hanging="360"/>
      </w:pPr>
      <w:r>
        <w:t>Aby upewnić się, że pacjentka nie jest w ciąży w trakcie leczenia, powinna wykonywać regularne testy ciążowe,</w:t>
      </w:r>
      <w:r>
        <w:rPr>
          <w:spacing w:val="-3"/>
        </w:rPr>
        <w:t xml:space="preserve"> </w:t>
      </w:r>
      <w:r>
        <w:t>najlepiej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miesiąc.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końcowy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ciążowy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miesiąc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odstawieniu</w:t>
      </w:r>
      <w:r>
        <w:rPr>
          <w:spacing w:val="-4"/>
        </w:rPr>
        <w:t xml:space="preserve"> </w:t>
      </w:r>
      <w:r>
        <w:t xml:space="preserve">leku (w odstępach 1-3 miesięcznych przez okres 3 lat od odstawienia </w:t>
      </w:r>
      <w:proofErr w:type="spellStart"/>
      <w:r>
        <w:t>acytretyny</w:t>
      </w:r>
      <w:proofErr w:type="spellEnd"/>
      <w:r>
        <w:t>).</w:t>
      </w:r>
    </w:p>
    <w:p w14:paraId="3223385E" w14:textId="77777777" w:rsidR="00862092" w:rsidRDefault="00862092">
      <w:pPr>
        <w:spacing w:before="12"/>
      </w:pPr>
    </w:p>
    <w:p w14:paraId="0C362F44" w14:textId="77777777" w:rsidR="00862092" w:rsidRDefault="00332B0C">
      <w:pPr>
        <w:pStyle w:val="BodyText"/>
        <w:ind w:left="220"/>
      </w:pPr>
      <w:r>
        <w:rPr>
          <w:color w:val="1F497D"/>
          <w:u w:val="single" w:color="1F497D"/>
        </w:rPr>
        <w:t>Przypomnienie</w:t>
      </w:r>
      <w:r>
        <w:rPr>
          <w:color w:val="1F497D"/>
          <w:spacing w:val="-5"/>
          <w:u w:val="single" w:color="1F497D"/>
        </w:rPr>
        <w:t xml:space="preserve"> </w:t>
      </w:r>
      <w:r>
        <w:rPr>
          <w:color w:val="1F497D"/>
          <w:u w:val="single" w:color="1F497D"/>
        </w:rPr>
        <w:t>dla</w:t>
      </w:r>
      <w:r>
        <w:rPr>
          <w:color w:val="1F497D"/>
          <w:spacing w:val="-5"/>
          <w:u w:val="single" w:color="1F497D"/>
        </w:rPr>
        <w:t xml:space="preserve"> </w:t>
      </w:r>
      <w:r>
        <w:rPr>
          <w:color w:val="1F497D"/>
          <w:u w:val="single" w:color="1F497D"/>
        </w:rPr>
        <w:t>mężczyzn</w:t>
      </w:r>
      <w:r>
        <w:rPr>
          <w:color w:val="1F497D"/>
          <w:spacing w:val="-5"/>
          <w:u w:val="single" w:color="1F497D"/>
        </w:rPr>
        <w:t xml:space="preserve"> </w:t>
      </w:r>
      <w:r>
        <w:rPr>
          <w:color w:val="1F497D"/>
          <w:u w:val="single" w:color="1F497D"/>
        </w:rPr>
        <w:t>i</w:t>
      </w:r>
      <w:r>
        <w:rPr>
          <w:color w:val="1F497D"/>
          <w:spacing w:val="-3"/>
          <w:u w:val="single" w:color="1F497D"/>
        </w:rPr>
        <w:t xml:space="preserve"> </w:t>
      </w:r>
      <w:r>
        <w:rPr>
          <w:color w:val="1F497D"/>
          <w:spacing w:val="-2"/>
          <w:u w:val="single" w:color="1F497D"/>
        </w:rPr>
        <w:t>kobiet</w:t>
      </w:r>
    </w:p>
    <w:p w14:paraId="15BFF143" w14:textId="77777777" w:rsidR="00862092" w:rsidRDefault="00332B0C">
      <w:pPr>
        <w:spacing w:before="12" w:line="252" w:lineRule="auto"/>
        <w:ind w:left="220"/>
        <w:rPr>
          <w:b/>
        </w:rPr>
      </w:pPr>
      <w:r>
        <w:t>Ten</w:t>
      </w:r>
      <w:r>
        <w:rPr>
          <w:spacing w:val="-4"/>
        </w:rPr>
        <w:t xml:space="preserve"> </w:t>
      </w:r>
      <w:r>
        <w:t>lek</w:t>
      </w:r>
      <w:r>
        <w:rPr>
          <w:spacing w:val="-4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przepisany</w:t>
      </w:r>
      <w:r>
        <w:rPr>
          <w:spacing w:val="-2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jednej</w:t>
      </w:r>
      <w:r>
        <w:rPr>
          <w:spacing w:val="-4"/>
        </w:rPr>
        <w:t xml:space="preserve"> </w:t>
      </w:r>
      <w:r>
        <w:t>osobie,</w:t>
      </w:r>
      <w:r>
        <w:rPr>
          <w:spacing w:val="-3"/>
        </w:rPr>
        <w:t xml:space="preserve"> </w:t>
      </w:r>
      <w:r>
        <w:rPr>
          <w:b/>
        </w:rPr>
        <w:t>nie</w:t>
      </w:r>
      <w:r>
        <w:rPr>
          <w:b/>
          <w:spacing w:val="-5"/>
        </w:rPr>
        <w:t xml:space="preserve"> </w:t>
      </w:r>
      <w:r>
        <w:rPr>
          <w:b/>
        </w:rPr>
        <w:t>należy</w:t>
      </w:r>
      <w:r>
        <w:rPr>
          <w:b/>
          <w:spacing w:val="-2"/>
        </w:rPr>
        <w:t xml:space="preserve"> </w:t>
      </w:r>
      <w:r>
        <w:rPr>
          <w:b/>
        </w:rPr>
        <w:t>dzielić</w:t>
      </w:r>
      <w:r>
        <w:rPr>
          <w:b/>
          <w:spacing w:val="-2"/>
        </w:rPr>
        <w:t xml:space="preserve"> </w:t>
      </w:r>
      <w:r>
        <w:rPr>
          <w:b/>
        </w:rPr>
        <w:t>się</w:t>
      </w:r>
      <w:r>
        <w:rPr>
          <w:b/>
          <w:spacing w:val="-4"/>
        </w:rPr>
        <w:t xml:space="preserve"> </w:t>
      </w:r>
      <w:r>
        <w:rPr>
          <w:b/>
        </w:rPr>
        <w:t>nim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innymi.</w:t>
      </w:r>
      <w:r>
        <w:rPr>
          <w:b/>
          <w:spacing w:val="-2"/>
        </w:rPr>
        <w:t xml:space="preserve"> </w:t>
      </w:r>
      <w:r>
        <w:rPr>
          <w:b/>
        </w:rPr>
        <w:t>Wszelkie</w:t>
      </w:r>
      <w:r>
        <w:rPr>
          <w:b/>
          <w:spacing w:val="-4"/>
        </w:rPr>
        <w:t xml:space="preserve"> </w:t>
      </w:r>
      <w:r>
        <w:rPr>
          <w:b/>
        </w:rPr>
        <w:t>niewykorzystane kapsułki należy zwrócić z powrotem do apteki.</w:t>
      </w:r>
    </w:p>
    <w:p w14:paraId="7F975B99" w14:textId="77777777" w:rsidR="00862092" w:rsidRDefault="00332B0C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608508" wp14:editId="1EDC7487">
                <wp:extent cx="6789420" cy="127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9420" cy="12700"/>
                          <a:chOff x="0" y="0"/>
                          <a:chExt cx="678942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894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12700">
                                <a:moveTo>
                                  <a:pt x="6789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6789420" y="12179"/>
                                </a:lnTo>
                                <a:lnTo>
                                  <a:pt x="678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7EE62" id="Group 12" o:spid="_x0000_s1026" style="width:534.6pt;height:1pt;mso-position-horizontal-relative:char;mso-position-vertical-relative:line" coordsize="678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">
                <v:shape id="Graphic 13" o:spid="_x0000_s1027" style="position:absolute;width:67894;height:127;visibility:visible;mso-wrap-style:square;v-text-anchor:top" coordsize="67894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" path="m6789420,l,,,12179r6789420,l6789420,xe" fillcolor="#4f81bd" stroked="f">
                  <v:path arrowok="t"/>
                </v:shape>
                <w10:anchorlock/>
              </v:group>
            </w:pict>
          </mc:Fallback>
        </mc:AlternateContent>
      </w:r>
    </w:p>
    <w:p w14:paraId="6CA1E8A0" w14:textId="77777777" w:rsidR="00862092" w:rsidRDefault="00862092">
      <w:pPr>
        <w:spacing w:before="183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528"/>
        <w:gridCol w:w="2669"/>
        <w:gridCol w:w="2671"/>
      </w:tblGrid>
      <w:tr w:rsidR="00862092" w14:paraId="2DDEA0A3" w14:textId="77777777">
        <w:trPr>
          <w:trHeight w:val="1094"/>
        </w:trPr>
        <w:tc>
          <w:tcPr>
            <w:tcW w:w="10678" w:type="dxa"/>
            <w:gridSpan w:val="4"/>
          </w:tcPr>
          <w:p w14:paraId="1A663FA2" w14:textId="77777777" w:rsidR="00862092" w:rsidRDefault="00332B0C">
            <w:pPr>
              <w:pStyle w:val="TableParagraph"/>
              <w:spacing w:line="321" w:lineRule="auto"/>
              <w:ind w:left="107" w:right="1546"/>
              <w:rPr>
                <w:b/>
              </w:rPr>
            </w:pPr>
            <w:r>
              <w:rPr>
                <w:b/>
                <w:color w:val="1F497D"/>
                <w:sz w:val="28"/>
              </w:rPr>
              <w:t>TABELA</w:t>
            </w:r>
            <w:r>
              <w:rPr>
                <w:b/>
                <w:color w:val="1F497D"/>
                <w:spacing w:val="-4"/>
                <w:sz w:val="28"/>
              </w:rPr>
              <w:t xml:space="preserve"> </w:t>
            </w:r>
            <w:r>
              <w:rPr>
                <w:b/>
                <w:color w:val="1F497D"/>
                <w:sz w:val="28"/>
              </w:rPr>
              <w:t>WIZYT</w:t>
            </w:r>
            <w:r>
              <w:rPr>
                <w:b/>
                <w:color w:val="1F497D"/>
                <w:spacing w:val="-4"/>
                <w:sz w:val="28"/>
              </w:rPr>
              <w:t xml:space="preserve"> </w:t>
            </w:r>
            <w:r>
              <w:rPr>
                <w:b/>
                <w:color w:val="1F497D"/>
              </w:rPr>
              <w:t>(Należy</w:t>
            </w:r>
            <w:r>
              <w:rPr>
                <w:b/>
                <w:color w:val="1F497D"/>
                <w:spacing w:val="-3"/>
              </w:rPr>
              <w:t xml:space="preserve"> </w:t>
            </w:r>
            <w:r>
              <w:rPr>
                <w:b/>
                <w:color w:val="1F497D"/>
              </w:rPr>
              <w:t>skorzystać</w:t>
            </w:r>
            <w:r>
              <w:rPr>
                <w:b/>
                <w:color w:val="1F497D"/>
                <w:spacing w:val="-3"/>
              </w:rPr>
              <w:t xml:space="preserve"> </w:t>
            </w:r>
            <w:r>
              <w:rPr>
                <w:b/>
                <w:color w:val="1F497D"/>
              </w:rPr>
              <w:t>z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tej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tabeli,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aby</w:t>
            </w:r>
            <w:r>
              <w:rPr>
                <w:b/>
                <w:color w:val="1F497D"/>
                <w:spacing w:val="-3"/>
              </w:rPr>
              <w:t xml:space="preserve"> </w:t>
            </w:r>
            <w:r>
              <w:rPr>
                <w:b/>
                <w:color w:val="1F497D"/>
              </w:rPr>
              <w:t>zapisać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daty</w:t>
            </w:r>
            <w:r>
              <w:rPr>
                <w:b/>
                <w:color w:val="1F497D"/>
                <w:spacing w:val="-3"/>
              </w:rPr>
              <w:t xml:space="preserve"> </w:t>
            </w:r>
            <w:r>
              <w:rPr>
                <w:b/>
                <w:color w:val="1F497D"/>
              </w:rPr>
              <w:t>swoich</w:t>
            </w:r>
            <w:r>
              <w:rPr>
                <w:b/>
                <w:color w:val="1F497D"/>
                <w:spacing w:val="-3"/>
              </w:rPr>
              <w:t xml:space="preserve"> </w:t>
            </w:r>
            <w:r>
              <w:rPr>
                <w:b/>
                <w:color w:val="1F497D"/>
              </w:rPr>
              <w:t>wizyt</w:t>
            </w:r>
            <w:r>
              <w:rPr>
                <w:b/>
                <w:color w:val="1F497D"/>
                <w:spacing w:val="-4"/>
              </w:rPr>
              <w:t xml:space="preserve"> </w:t>
            </w:r>
            <w:r>
              <w:rPr>
                <w:b/>
                <w:color w:val="1F497D"/>
              </w:rPr>
              <w:t>u</w:t>
            </w:r>
            <w:r>
              <w:rPr>
                <w:b/>
                <w:color w:val="1F497D"/>
                <w:spacing w:val="-3"/>
              </w:rPr>
              <w:t xml:space="preserve"> </w:t>
            </w:r>
            <w:r>
              <w:rPr>
                <w:b/>
                <w:color w:val="1F497D"/>
              </w:rPr>
              <w:t>lekarza) Nazwisko lekarza:</w:t>
            </w:r>
          </w:p>
          <w:p w14:paraId="5FA3E6EB" w14:textId="77777777" w:rsidR="00862092" w:rsidRDefault="00332B0C">
            <w:pPr>
              <w:pStyle w:val="TableParagraph"/>
              <w:spacing w:line="177" w:lineRule="exact"/>
              <w:ind w:left="107"/>
              <w:rPr>
                <w:b/>
              </w:rPr>
            </w:pPr>
            <w:r>
              <w:rPr>
                <w:b/>
                <w:color w:val="1F497D"/>
                <w:spacing w:val="-2"/>
              </w:rPr>
              <w:t>Telefon:</w:t>
            </w:r>
          </w:p>
        </w:tc>
      </w:tr>
      <w:tr w:rsidR="00862092" w14:paraId="1DABF939" w14:textId="77777777">
        <w:trPr>
          <w:trHeight w:val="285"/>
        </w:trPr>
        <w:tc>
          <w:tcPr>
            <w:tcW w:w="1810" w:type="dxa"/>
          </w:tcPr>
          <w:p w14:paraId="50C549D5" w14:textId="77777777" w:rsidR="00862092" w:rsidRDefault="00332B0C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wizyty</w:t>
            </w:r>
          </w:p>
        </w:tc>
        <w:tc>
          <w:tcPr>
            <w:tcW w:w="3528" w:type="dxa"/>
          </w:tcPr>
          <w:p w14:paraId="3BAE4832" w14:textId="77777777" w:rsidR="00862092" w:rsidRDefault="00332B0C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Stosowana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metoda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antykoncepcji</w:t>
            </w:r>
          </w:p>
        </w:tc>
        <w:tc>
          <w:tcPr>
            <w:tcW w:w="2669" w:type="dxa"/>
          </w:tcPr>
          <w:p w14:paraId="28147B82" w14:textId="77777777" w:rsidR="00862092" w:rsidRDefault="00332B0C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testu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ciążowego</w:t>
            </w:r>
          </w:p>
        </w:tc>
        <w:tc>
          <w:tcPr>
            <w:tcW w:w="2671" w:type="dxa"/>
          </w:tcPr>
          <w:p w14:paraId="34D2FFCC" w14:textId="77777777" w:rsidR="00862092" w:rsidRDefault="00332B0C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lekarza</w:t>
            </w:r>
          </w:p>
        </w:tc>
      </w:tr>
      <w:tr w:rsidR="00862092" w14:paraId="08F2751B" w14:textId="77777777">
        <w:trPr>
          <w:trHeight w:val="510"/>
        </w:trPr>
        <w:tc>
          <w:tcPr>
            <w:tcW w:w="1810" w:type="dxa"/>
          </w:tcPr>
          <w:p w14:paraId="6984B774" w14:textId="77777777" w:rsidR="00862092" w:rsidRDefault="008620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</w:tcPr>
          <w:p w14:paraId="0DB7F492" w14:textId="77777777" w:rsidR="00862092" w:rsidRDefault="00862092">
            <w:pPr>
              <w:pStyle w:val="TableParagraph"/>
              <w:rPr>
                <w:rFonts w:ascii="Times New Roman"/>
              </w:rPr>
            </w:pPr>
          </w:p>
          <w:p w14:paraId="3B62D8CC" w14:textId="77777777" w:rsidR="005D1A49" w:rsidRPr="005D1A49" w:rsidRDefault="005D1A49" w:rsidP="005D1A49"/>
          <w:p w14:paraId="237EBC60" w14:textId="0FA056AC" w:rsidR="005D1A49" w:rsidRPr="005D1A49" w:rsidRDefault="005D1A49" w:rsidP="005D1A49">
            <w:pPr>
              <w:tabs>
                <w:tab w:val="left" w:pos="1260"/>
              </w:tabs>
              <w:ind w:firstLine="720"/>
            </w:pPr>
            <w:r>
              <w:tab/>
            </w:r>
          </w:p>
        </w:tc>
        <w:tc>
          <w:tcPr>
            <w:tcW w:w="2669" w:type="dxa"/>
          </w:tcPr>
          <w:p w14:paraId="500D838B" w14:textId="77777777" w:rsidR="00862092" w:rsidRDefault="00332B0C">
            <w:pPr>
              <w:pStyle w:val="TableParagraph"/>
              <w:tabs>
                <w:tab w:val="left" w:pos="1329"/>
              </w:tabs>
              <w:spacing w:before="9" w:line="24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317C4F14" w14:textId="77777777" w:rsidR="00862092" w:rsidRDefault="00862092">
            <w:pPr>
              <w:pStyle w:val="TableParagraph"/>
              <w:rPr>
                <w:rFonts w:ascii="Times New Roman"/>
              </w:rPr>
            </w:pPr>
          </w:p>
        </w:tc>
      </w:tr>
    </w:tbl>
    <w:p w14:paraId="5883412F" w14:textId="77777777" w:rsidR="00862092" w:rsidRDefault="00862092">
      <w:pPr>
        <w:rPr>
          <w:rFonts w:ascii="Times New Roman"/>
        </w:rPr>
        <w:sectPr w:rsidR="00862092">
          <w:footerReference w:type="default" r:id="rId7"/>
          <w:type w:val="continuous"/>
          <w:pgSz w:w="11910" w:h="16840"/>
          <w:pgMar w:top="700" w:right="500" w:bottom="960" w:left="500" w:header="0" w:footer="762" w:gutter="0"/>
          <w:pgNumType w:start="1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528"/>
        <w:gridCol w:w="2669"/>
        <w:gridCol w:w="2671"/>
      </w:tblGrid>
      <w:tr w:rsidR="00862092" w14:paraId="517D3777" w14:textId="77777777">
        <w:trPr>
          <w:trHeight w:val="508"/>
        </w:trPr>
        <w:tc>
          <w:tcPr>
            <w:tcW w:w="1810" w:type="dxa"/>
          </w:tcPr>
          <w:p w14:paraId="3E6880A4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4A1BE1E1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2AB54776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 w:hanging="1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4"/>
                <w:sz w:val="18"/>
              </w:rPr>
              <w:t>Data:</w:t>
            </w:r>
          </w:p>
        </w:tc>
        <w:tc>
          <w:tcPr>
            <w:tcW w:w="2671" w:type="dxa"/>
          </w:tcPr>
          <w:p w14:paraId="078341B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7140FFB8" w14:textId="77777777">
        <w:trPr>
          <w:trHeight w:val="510"/>
        </w:trPr>
        <w:tc>
          <w:tcPr>
            <w:tcW w:w="1810" w:type="dxa"/>
          </w:tcPr>
          <w:p w14:paraId="4BC5A13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77C71578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2B8F8FE9" w14:textId="77777777" w:rsidR="00862092" w:rsidRDefault="00332B0C">
            <w:pPr>
              <w:pStyle w:val="TableParagraph"/>
              <w:tabs>
                <w:tab w:val="left" w:pos="1329"/>
              </w:tabs>
              <w:spacing w:before="9" w:line="24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3D90A61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5FF3DFB9" w14:textId="77777777">
        <w:trPr>
          <w:trHeight w:val="508"/>
        </w:trPr>
        <w:tc>
          <w:tcPr>
            <w:tcW w:w="1810" w:type="dxa"/>
          </w:tcPr>
          <w:p w14:paraId="659F3299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2765020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690CB132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 w:hanging="1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4"/>
                <w:sz w:val="18"/>
              </w:rPr>
              <w:t>Data:</w:t>
            </w:r>
          </w:p>
        </w:tc>
        <w:tc>
          <w:tcPr>
            <w:tcW w:w="2671" w:type="dxa"/>
          </w:tcPr>
          <w:p w14:paraId="26F6AA66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03550078" w14:textId="77777777">
        <w:trPr>
          <w:trHeight w:val="508"/>
        </w:trPr>
        <w:tc>
          <w:tcPr>
            <w:tcW w:w="1810" w:type="dxa"/>
          </w:tcPr>
          <w:p w14:paraId="29DA9FC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4330CB38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41F0FE15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 w:hanging="1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4"/>
                <w:sz w:val="18"/>
              </w:rPr>
              <w:t>Data:</w:t>
            </w:r>
          </w:p>
        </w:tc>
        <w:tc>
          <w:tcPr>
            <w:tcW w:w="2671" w:type="dxa"/>
          </w:tcPr>
          <w:p w14:paraId="55504431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02838AC7" w14:textId="77777777">
        <w:trPr>
          <w:trHeight w:val="508"/>
        </w:trPr>
        <w:tc>
          <w:tcPr>
            <w:tcW w:w="1810" w:type="dxa"/>
          </w:tcPr>
          <w:p w14:paraId="6EFFA7F3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60DB037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4D221765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 w:hanging="1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4"/>
                <w:sz w:val="18"/>
              </w:rPr>
              <w:t>Data:</w:t>
            </w:r>
          </w:p>
        </w:tc>
        <w:tc>
          <w:tcPr>
            <w:tcW w:w="2671" w:type="dxa"/>
          </w:tcPr>
          <w:p w14:paraId="2FE86BFD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6C1219F0" w14:textId="77777777">
        <w:trPr>
          <w:trHeight w:val="510"/>
        </w:trPr>
        <w:tc>
          <w:tcPr>
            <w:tcW w:w="1810" w:type="dxa"/>
          </w:tcPr>
          <w:p w14:paraId="0B6F9AC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5392B89D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3EC13F75" w14:textId="77777777" w:rsidR="00862092" w:rsidRDefault="00332B0C">
            <w:pPr>
              <w:pStyle w:val="TableParagraph"/>
              <w:tabs>
                <w:tab w:val="left" w:pos="1329"/>
              </w:tabs>
              <w:spacing w:before="9" w:line="240" w:lineRule="atLeast"/>
              <w:ind w:left="107" w:right="276" w:hanging="1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4"/>
                <w:sz w:val="18"/>
              </w:rPr>
              <w:t>Data:</w:t>
            </w:r>
          </w:p>
        </w:tc>
        <w:tc>
          <w:tcPr>
            <w:tcW w:w="2671" w:type="dxa"/>
          </w:tcPr>
          <w:p w14:paraId="16AC53A8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5630AB6A" w14:textId="77777777">
        <w:trPr>
          <w:trHeight w:val="508"/>
        </w:trPr>
        <w:tc>
          <w:tcPr>
            <w:tcW w:w="1810" w:type="dxa"/>
          </w:tcPr>
          <w:p w14:paraId="0D79F816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1B2F2D0D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7BE00304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 w:hanging="1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4"/>
                <w:sz w:val="18"/>
              </w:rPr>
              <w:t>Data:</w:t>
            </w:r>
          </w:p>
        </w:tc>
        <w:tc>
          <w:tcPr>
            <w:tcW w:w="2671" w:type="dxa"/>
          </w:tcPr>
          <w:p w14:paraId="5BE0B29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24168F93" w14:textId="77777777">
        <w:trPr>
          <w:trHeight w:val="508"/>
        </w:trPr>
        <w:tc>
          <w:tcPr>
            <w:tcW w:w="1810" w:type="dxa"/>
          </w:tcPr>
          <w:p w14:paraId="242CE9C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6A127E0B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627A4FA6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094E837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438A6EE3" w14:textId="77777777">
        <w:trPr>
          <w:trHeight w:val="508"/>
        </w:trPr>
        <w:tc>
          <w:tcPr>
            <w:tcW w:w="1810" w:type="dxa"/>
          </w:tcPr>
          <w:p w14:paraId="108ED358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524EA1B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2DA000DE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6E4E0E60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055E089E" w14:textId="77777777">
        <w:trPr>
          <w:trHeight w:val="510"/>
        </w:trPr>
        <w:tc>
          <w:tcPr>
            <w:tcW w:w="1810" w:type="dxa"/>
          </w:tcPr>
          <w:p w14:paraId="30CCD79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3D780051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3FB1074E" w14:textId="77777777" w:rsidR="00862092" w:rsidRDefault="00332B0C">
            <w:pPr>
              <w:pStyle w:val="TableParagraph"/>
              <w:tabs>
                <w:tab w:val="left" w:pos="1329"/>
              </w:tabs>
              <w:spacing w:before="22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05721A0D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01D173AF" w14:textId="77777777">
        <w:trPr>
          <w:trHeight w:val="508"/>
        </w:trPr>
        <w:tc>
          <w:tcPr>
            <w:tcW w:w="1810" w:type="dxa"/>
          </w:tcPr>
          <w:p w14:paraId="037D491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786A2AA8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1BF3626C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63139895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19344BFD" w14:textId="77777777">
        <w:trPr>
          <w:trHeight w:val="508"/>
        </w:trPr>
        <w:tc>
          <w:tcPr>
            <w:tcW w:w="1810" w:type="dxa"/>
          </w:tcPr>
          <w:p w14:paraId="5B4FB519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1BE36697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7DE3658D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17BBC2FE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0477C80F" w14:textId="77777777">
        <w:trPr>
          <w:trHeight w:val="508"/>
        </w:trPr>
        <w:tc>
          <w:tcPr>
            <w:tcW w:w="1810" w:type="dxa"/>
          </w:tcPr>
          <w:p w14:paraId="0653E7DB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5BF25FD9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7C53F6DF" w14:textId="77777777" w:rsidR="00862092" w:rsidRDefault="00332B0C">
            <w:pPr>
              <w:pStyle w:val="TableParagraph"/>
              <w:tabs>
                <w:tab w:val="left" w:pos="1329"/>
              </w:tabs>
              <w:spacing w:before="8" w:line="24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3C32D08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17A2A8F6" w14:textId="77777777">
        <w:trPr>
          <w:trHeight w:val="510"/>
        </w:trPr>
        <w:tc>
          <w:tcPr>
            <w:tcW w:w="1810" w:type="dxa"/>
          </w:tcPr>
          <w:p w14:paraId="02428D38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4E303F70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2BFE77F8" w14:textId="77777777" w:rsidR="00862092" w:rsidRDefault="00332B0C">
            <w:pPr>
              <w:pStyle w:val="TableParagraph"/>
              <w:tabs>
                <w:tab w:val="left" w:pos="1329"/>
              </w:tabs>
              <w:spacing w:before="22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5C4D2C20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6B52F6D0" w14:textId="77777777">
        <w:trPr>
          <w:trHeight w:val="508"/>
        </w:trPr>
        <w:tc>
          <w:tcPr>
            <w:tcW w:w="1810" w:type="dxa"/>
          </w:tcPr>
          <w:p w14:paraId="563896F8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54048B5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4D63AF33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044522C1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309E8E77" w14:textId="77777777">
        <w:trPr>
          <w:trHeight w:val="508"/>
        </w:trPr>
        <w:tc>
          <w:tcPr>
            <w:tcW w:w="1810" w:type="dxa"/>
          </w:tcPr>
          <w:p w14:paraId="68D38C4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16BAB18E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133A5BEC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40E51D37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352F077E" w14:textId="77777777">
        <w:trPr>
          <w:trHeight w:val="508"/>
        </w:trPr>
        <w:tc>
          <w:tcPr>
            <w:tcW w:w="1810" w:type="dxa"/>
          </w:tcPr>
          <w:p w14:paraId="4DCC29A5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2C66848C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73F7AE05" w14:textId="77777777" w:rsidR="00862092" w:rsidRDefault="00332B0C">
            <w:pPr>
              <w:pStyle w:val="TableParagraph"/>
              <w:tabs>
                <w:tab w:val="left" w:pos="1329"/>
              </w:tabs>
              <w:spacing w:before="8" w:line="24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7FDBFABC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0E53C5A6" w14:textId="77777777">
        <w:trPr>
          <w:trHeight w:val="510"/>
        </w:trPr>
        <w:tc>
          <w:tcPr>
            <w:tcW w:w="1810" w:type="dxa"/>
          </w:tcPr>
          <w:p w14:paraId="683F36B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5C23621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54783652" w14:textId="77777777" w:rsidR="00862092" w:rsidRDefault="00332B0C">
            <w:pPr>
              <w:pStyle w:val="TableParagraph"/>
              <w:tabs>
                <w:tab w:val="left" w:pos="1329"/>
              </w:tabs>
              <w:spacing w:before="22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22C8D9AF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686AB28C" w14:textId="77777777">
        <w:trPr>
          <w:trHeight w:val="508"/>
        </w:trPr>
        <w:tc>
          <w:tcPr>
            <w:tcW w:w="1810" w:type="dxa"/>
          </w:tcPr>
          <w:p w14:paraId="3ED23830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21C25CD6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38703796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44115806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1A88E977" w14:textId="77777777">
        <w:trPr>
          <w:trHeight w:val="508"/>
        </w:trPr>
        <w:tc>
          <w:tcPr>
            <w:tcW w:w="1810" w:type="dxa"/>
          </w:tcPr>
          <w:p w14:paraId="605092ED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0E2187C9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3762DCE6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66C123D7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25692271" w14:textId="77777777">
        <w:trPr>
          <w:trHeight w:val="510"/>
        </w:trPr>
        <w:tc>
          <w:tcPr>
            <w:tcW w:w="1810" w:type="dxa"/>
          </w:tcPr>
          <w:p w14:paraId="11714576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4182816E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46AC3054" w14:textId="77777777" w:rsidR="00862092" w:rsidRDefault="00332B0C">
            <w:pPr>
              <w:pStyle w:val="TableParagraph"/>
              <w:tabs>
                <w:tab w:val="left" w:pos="1329"/>
              </w:tabs>
              <w:spacing w:before="9" w:line="24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56C6D869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583850C2" w14:textId="77777777">
        <w:trPr>
          <w:trHeight w:val="508"/>
        </w:trPr>
        <w:tc>
          <w:tcPr>
            <w:tcW w:w="1810" w:type="dxa"/>
          </w:tcPr>
          <w:p w14:paraId="4D5B0AEA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38BE7FE3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7F3CE8E0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2"/>
                <w:sz w:val="18"/>
              </w:rPr>
              <w:t>Data:</w:t>
            </w:r>
          </w:p>
        </w:tc>
        <w:tc>
          <w:tcPr>
            <w:tcW w:w="2671" w:type="dxa"/>
          </w:tcPr>
          <w:p w14:paraId="5EBEC92B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2092" w14:paraId="2C6225F3" w14:textId="77777777">
        <w:trPr>
          <w:trHeight w:val="508"/>
        </w:trPr>
        <w:tc>
          <w:tcPr>
            <w:tcW w:w="1810" w:type="dxa"/>
          </w:tcPr>
          <w:p w14:paraId="037F1007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</w:tcPr>
          <w:p w14:paraId="3C967F16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74963EB7" w14:textId="77777777" w:rsidR="00862092" w:rsidRDefault="00332B0C">
            <w:pPr>
              <w:pStyle w:val="TableParagraph"/>
              <w:tabs>
                <w:tab w:val="left" w:pos="1329"/>
              </w:tabs>
              <w:spacing w:before="19" w:line="230" w:lineRule="atLeast"/>
              <w:ind w:left="107" w:right="276" w:hanging="1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Pozytywny</w:t>
            </w:r>
            <w:r>
              <w:rPr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□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Negatywny </w:t>
            </w:r>
            <w:r>
              <w:rPr>
                <w:spacing w:val="-4"/>
                <w:sz w:val="18"/>
              </w:rPr>
              <w:t>Data:</w:t>
            </w:r>
          </w:p>
        </w:tc>
        <w:tc>
          <w:tcPr>
            <w:tcW w:w="2671" w:type="dxa"/>
          </w:tcPr>
          <w:p w14:paraId="42F0D683" w14:textId="77777777" w:rsidR="00862092" w:rsidRDefault="00862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56A442" w14:textId="77777777" w:rsidR="00862092" w:rsidRDefault="00332B0C">
      <w:pPr>
        <w:pStyle w:val="BodyText"/>
        <w:spacing w:before="152"/>
        <w:ind w:left="220"/>
        <w:jc w:val="both"/>
      </w:pPr>
      <w:r>
        <w:rPr>
          <w:color w:val="1F497D"/>
        </w:rPr>
        <w:t>Zgłaszanie</w:t>
      </w:r>
      <w:r>
        <w:rPr>
          <w:color w:val="1F497D"/>
          <w:spacing w:val="-8"/>
        </w:rPr>
        <w:t xml:space="preserve"> </w:t>
      </w:r>
      <w:r>
        <w:rPr>
          <w:color w:val="1F497D"/>
        </w:rPr>
        <w:t>podejrzenia</w:t>
      </w:r>
      <w:r>
        <w:rPr>
          <w:color w:val="1F497D"/>
          <w:spacing w:val="-7"/>
        </w:rPr>
        <w:t xml:space="preserve"> </w:t>
      </w:r>
      <w:r>
        <w:rPr>
          <w:color w:val="1F497D"/>
        </w:rPr>
        <w:t>wystąpienia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działań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niepożądanych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/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ekspozycji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na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produkt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leczniczy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w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czasie</w:t>
      </w:r>
      <w:r>
        <w:rPr>
          <w:color w:val="1F497D"/>
          <w:spacing w:val="-7"/>
        </w:rPr>
        <w:t xml:space="preserve"> </w:t>
      </w:r>
      <w:r>
        <w:rPr>
          <w:color w:val="1F497D"/>
          <w:spacing w:val="-2"/>
        </w:rPr>
        <w:t>ciąży</w:t>
      </w:r>
    </w:p>
    <w:p w14:paraId="32E84EAB" w14:textId="270C1ECF" w:rsidR="00862092" w:rsidRPr="00332B0C" w:rsidRDefault="00332B0C">
      <w:pPr>
        <w:spacing w:before="38" w:line="276" w:lineRule="auto"/>
        <w:ind w:left="219" w:right="214"/>
        <w:jc w:val="both"/>
        <w:rPr>
          <w:sz w:val="20"/>
          <w:szCs w:val="20"/>
        </w:rPr>
      </w:pPr>
      <w:r w:rsidRPr="00332B0C">
        <w:rPr>
          <w:sz w:val="20"/>
          <w:szCs w:val="20"/>
        </w:rPr>
        <w:t>Wszelkie</w:t>
      </w:r>
      <w:r w:rsidRPr="00332B0C">
        <w:rPr>
          <w:spacing w:val="71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przypadki</w:t>
      </w:r>
      <w:r w:rsidRPr="00332B0C">
        <w:rPr>
          <w:spacing w:val="71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podejrzenia</w:t>
      </w:r>
      <w:r w:rsidRPr="00332B0C">
        <w:rPr>
          <w:spacing w:val="72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wystąpienia</w:t>
      </w:r>
      <w:r w:rsidRPr="00332B0C">
        <w:rPr>
          <w:spacing w:val="72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działań</w:t>
      </w:r>
      <w:r w:rsidRPr="00332B0C">
        <w:rPr>
          <w:spacing w:val="72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niepożądanych,</w:t>
      </w:r>
      <w:r w:rsidRPr="00332B0C">
        <w:rPr>
          <w:spacing w:val="72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a</w:t>
      </w:r>
      <w:r w:rsidRPr="00332B0C">
        <w:rPr>
          <w:spacing w:val="72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także</w:t>
      </w:r>
      <w:r w:rsidRPr="00332B0C">
        <w:rPr>
          <w:spacing w:val="71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ciąża</w:t>
      </w:r>
      <w:r w:rsidRPr="00332B0C">
        <w:rPr>
          <w:spacing w:val="72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w</w:t>
      </w:r>
      <w:r w:rsidRPr="00332B0C">
        <w:rPr>
          <w:spacing w:val="71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trakcie</w:t>
      </w:r>
      <w:r w:rsidRPr="00332B0C">
        <w:rPr>
          <w:spacing w:val="71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leczenia</w:t>
      </w:r>
      <w:r w:rsidRPr="00332B0C">
        <w:rPr>
          <w:spacing w:val="72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oraz</w:t>
      </w:r>
      <w:r w:rsidRPr="00332B0C">
        <w:rPr>
          <w:spacing w:val="72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>w</w:t>
      </w:r>
      <w:r w:rsidRPr="00332B0C">
        <w:rPr>
          <w:spacing w:val="71"/>
          <w:w w:val="150"/>
          <w:sz w:val="20"/>
          <w:szCs w:val="20"/>
        </w:rPr>
        <w:t xml:space="preserve"> </w:t>
      </w:r>
      <w:r w:rsidRPr="00332B0C">
        <w:rPr>
          <w:sz w:val="20"/>
          <w:szCs w:val="20"/>
        </w:rPr>
        <w:t xml:space="preserve">ciągu 1 miesiąca [3 lat dla </w:t>
      </w:r>
      <w:proofErr w:type="spellStart"/>
      <w:r w:rsidRPr="00332B0C">
        <w:rPr>
          <w:sz w:val="20"/>
          <w:szCs w:val="20"/>
        </w:rPr>
        <w:t>acytretyny</w:t>
      </w:r>
      <w:proofErr w:type="spellEnd"/>
      <w:r w:rsidRPr="00332B0C">
        <w:rPr>
          <w:sz w:val="20"/>
          <w:szCs w:val="20"/>
        </w:rPr>
        <w:t xml:space="preserve">] od odstawienia produktu leczniczego powinny być zgłaszane do Departamentu Monitorowania Niepożądanych Działań Produktów Leczniczych Urzędu Rejestracji Produktów Leczniczych, Wyrobów Medycznych i Produktów Biobójczych, Al. Jerozolimskie 181C, 02-222 Warszawa, Tel.: + 48 22 49 21 301, Faks: + 48 22 49 21 309, Strona internetowa: </w:t>
      </w:r>
      <w:r w:rsidRPr="009760EB">
        <w:rPr>
          <w:sz w:val="20"/>
          <w:szCs w:val="20"/>
        </w:rPr>
        <w:t>https://smz.ezdrowie.gov.pl</w:t>
      </w:r>
      <w:r w:rsidRPr="00332B0C">
        <w:rPr>
          <w:sz w:val="20"/>
          <w:szCs w:val="20"/>
        </w:rPr>
        <w:t xml:space="preserve"> lub do przedstawiciela podmiotu odpowiedzialnego posiadającego pozwolenie na dopuszczenie do obrotu w Polsce.</w:t>
      </w:r>
    </w:p>
    <w:p w14:paraId="151ED608" w14:textId="77777777" w:rsidR="00862092" w:rsidRDefault="00862092">
      <w:pPr>
        <w:spacing w:before="33"/>
        <w:rPr>
          <w:sz w:val="20"/>
        </w:rPr>
      </w:pPr>
    </w:p>
    <w:p w14:paraId="5B05B790" w14:textId="77777777" w:rsidR="00862092" w:rsidRDefault="00332B0C">
      <w:pPr>
        <w:spacing w:line="276" w:lineRule="auto"/>
        <w:ind w:left="219" w:right="217"/>
        <w:jc w:val="both"/>
        <w:rPr>
          <w:sz w:val="20"/>
        </w:rPr>
      </w:pPr>
      <w:r>
        <w:rPr>
          <w:sz w:val="20"/>
        </w:rPr>
        <w:t xml:space="preserve">Materiał w </w:t>
      </w:r>
      <w:r>
        <w:rPr>
          <w:b/>
          <w:sz w:val="20"/>
        </w:rPr>
        <w:t xml:space="preserve">wersji elektronicznej </w:t>
      </w:r>
      <w:r>
        <w:rPr>
          <w:sz w:val="20"/>
        </w:rPr>
        <w:t>znajduje się na stronie internetowej podmiotu odpowiedzialnego i/lub stronie internetowej dedykowanej materiałom edukacyjnym.</w:t>
      </w:r>
    </w:p>
    <w:sectPr w:rsidR="00862092">
      <w:type w:val="continuous"/>
      <w:pgSz w:w="11910" w:h="16840"/>
      <w:pgMar w:top="680" w:right="500" w:bottom="960" w:left="500" w:header="0" w:footer="7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4DC1" w14:textId="77777777" w:rsidR="00332B0C" w:rsidRDefault="00332B0C">
      <w:r>
        <w:separator/>
      </w:r>
    </w:p>
  </w:endnote>
  <w:endnote w:type="continuationSeparator" w:id="0">
    <w:p w14:paraId="7723E800" w14:textId="77777777" w:rsidR="00332B0C" w:rsidRDefault="003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0D30" w14:textId="39F7F073" w:rsidR="00862092" w:rsidRDefault="005D1A4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7D02CE3" wp14:editId="572901D0">
              <wp:simplePos x="0" y="0"/>
              <wp:positionH relativeFrom="page">
                <wp:posOffset>393700</wp:posOffset>
              </wp:positionH>
              <wp:positionV relativeFrom="page">
                <wp:posOffset>10104755</wp:posOffset>
              </wp:positionV>
              <wp:extent cx="2086610" cy="139700"/>
              <wp:effectExtent l="0" t="0" r="0" b="0"/>
              <wp:wrapNone/>
              <wp:docPr id="18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66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E600E" w14:textId="77777777" w:rsidR="005D1A49" w:rsidRDefault="005D1A49" w:rsidP="005D1A4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65F91"/>
                              <w:sz w:val="18"/>
                            </w:rPr>
                            <w:t>Data</w:t>
                          </w:r>
                          <w:r>
                            <w:rPr>
                              <w:color w:val="365F9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zatwierdzenia</w:t>
                          </w:r>
                          <w:r>
                            <w:rPr>
                              <w:color w:val="365F9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przez</w:t>
                          </w:r>
                          <w:r>
                            <w:rPr>
                              <w:color w:val="365F9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>URPL: 14.05.2024</w:t>
                          </w:r>
                          <w:r>
                            <w:rPr>
                              <w:color w:val="365F91"/>
                              <w:spacing w:val="75"/>
                              <w:sz w:val="18"/>
                            </w:rPr>
                            <w:t xml:space="preserve"> ff</w:t>
                          </w:r>
                          <w:r>
                            <w:rPr>
                              <w:color w:val="365F91"/>
                              <w:spacing w:val="-2"/>
                              <w:sz w:val="18"/>
                            </w:rPr>
                            <w:t>22.08.2024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02CE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1pt;margin-top:795.65pt;width:164.3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" filled="f" stroked="f">
              <v:textbox inset="0,0,0,0">
                <w:txbxContent>
                  <w:p w14:paraId="7E3E600E" w14:textId="77777777" w:rsidR="005D1A49" w:rsidRDefault="005D1A49" w:rsidP="005D1A4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65F91"/>
                        <w:sz w:val="18"/>
                      </w:rPr>
                      <w:t>Data</w:t>
                    </w:r>
                    <w:r>
                      <w:rPr>
                        <w:color w:val="365F9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zatwierdzenia</w:t>
                    </w:r>
                    <w:r>
                      <w:rPr>
                        <w:color w:val="365F9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przez</w:t>
                    </w:r>
                    <w:r>
                      <w:rPr>
                        <w:color w:val="365F9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>URPL: 14.05.2024</w:t>
                    </w:r>
                    <w:r>
                      <w:rPr>
                        <w:color w:val="365F91"/>
                        <w:spacing w:val="75"/>
                        <w:sz w:val="18"/>
                      </w:rPr>
                      <w:t xml:space="preserve"> ff</w:t>
                    </w:r>
                    <w:r>
                      <w:rPr>
                        <w:color w:val="365F91"/>
                        <w:spacing w:val="-2"/>
                        <w:sz w:val="18"/>
                      </w:rPr>
                      <w:t>22.08.2024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2B0C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81B3ACE" wp14:editId="1B3CB5F3">
              <wp:simplePos x="0" y="0"/>
              <wp:positionH relativeFrom="page">
                <wp:posOffset>379475</wp:posOffset>
              </wp:positionH>
              <wp:positionV relativeFrom="page">
                <wp:posOffset>10239755</wp:posOffset>
              </wp:positionV>
              <wp:extent cx="628650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00" h="18415">
                            <a:moveTo>
                              <a:pt x="6286500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286500" y="18287"/>
                            </a:lnTo>
                            <a:lnTo>
                              <a:pt x="6286500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AF7772" id="Graphic 1" o:spid="_x0000_s1026" style="position:absolute;margin-left:29.9pt;margin-top:806.3pt;width:495pt;height:1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" path="m6286500,l,,,18287r6286500,l6286500,xe" fillcolor="#4f81bd" stroked="f">
              <v:path arrowok="t"/>
              <w10:wrap anchorx="page" anchory="page"/>
            </v:shape>
          </w:pict>
        </mc:Fallback>
      </mc:AlternateContent>
    </w:r>
    <w:r w:rsidR="00332B0C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0D68B32" wp14:editId="08A1B293">
              <wp:simplePos x="0" y="0"/>
              <wp:positionH relativeFrom="page">
                <wp:posOffset>388620</wp:posOffset>
              </wp:positionH>
              <wp:positionV relativeFrom="page">
                <wp:posOffset>10081259</wp:posOffset>
              </wp:positionV>
              <wp:extent cx="627761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761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7610" h="18415">
                            <a:moveTo>
                              <a:pt x="627735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277356" y="18288"/>
                            </a:lnTo>
                            <a:lnTo>
                              <a:pt x="6277356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303F6" id="Graphic 2" o:spid="_x0000_s1026" style="position:absolute;margin-left:30.6pt;margin-top:793.8pt;width:494.3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7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" path="m6277356,l,,,18288r6277356,l6277356,xe" fillcolor="#4f81bd" stroked="f">
              <v:path arrowok="t"/>
              <w10:wrap anchorx="page" anchory="page"/>
            </v:shape>
          </w:pict>
        </mc:Fallback>
      </mc:AlternateContent>
    </w:r>
    <w:r w:rsidR="00332B0C"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7B016409" wp14:editId="7F67B02A">
              <wp:simplePos x="0" y="0"/>
              <wp:positionH relativeFrom="page">
                <wp:posOffset>6019291</wp:posOffset>
              </wp:positionH>
              <wp:positionV relativeFrom="page">
                <wp:posOffset>10109327</wp:posOffset>
              </wp:positionV>
              <wp:extent cx="56959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9B806" w14:textId="77777777" w:rsidR="00862092" w:rsidRDefault="00332B0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365F91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365F9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color w:val="365F91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365F9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color w:val="365F91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016409" id="Textbox 4" o:spid="_x0000_s1027" type="#_x0000_t202" style="position:absolute;margin-left:473.95pt;margin-top:796pt;width:44.85pt;height:11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" filled="f" stroked="f">
              <v:textbox inset="0,0,0,0">
                <w:txbxContent>
                  <w:p w14:paraId="5E79B806" w14:textId="77777777" w:rsidR="00862092" w:rsidRDefault="00332B0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365F91"/>
                        <w:sz w:val="18"/>
                      </w:rPr>
                      <w:t>Strona</w:t>
                    </w:r>
                    <w:r>
                      <w:rPr>
                        <w:color w:val="365F9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65F91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65F91"/>
                        <w:sz w:val="18"/>
                      </w:rPr>
                      <w:t>1</w:t>
                    </w:r>
                    <w:r>
                      <w:rPr>
                        <w:b/>
                        <w:color w:val="365F91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365F9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65F91"/>
                        <w:sz w:val="18"/>
                      </w:rPr>
                      <w:t xml:space="preserve">z </w: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t>2</w:t>
                    </w:r>
                    <w:r>
                      <w:rPr>
                        <w:b/>
                        <w:color w:val="365F91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12D2" w14:textId="77777777" w:rsidR="00332B0C" w:rsidRDefault="00332B0C">
      <w:r>
        <w:separator/>
      </w:r>
    </w:p>
  </w:footnote>
  <w:footnote w:type="continuationSeparator" w:id="0">
    <w:p w14:paraId="2B0AEFDD" w14:textId="77777777" w:rsidR="00332B0C" w:rsidRDefault="003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7C0"/>
    <w:multiLevelType w:val="hybridMultilevel"/>
    <w:tmpl w:val="0CFEEB98"/>
    <w:lvl w:ilvl="0" w:tplc="C6DA2A74">
      <w:numFmt w:val="bullet"/>
      <w:lvlText w:val="•"/>
      <w:lvlJc w:val="left"/>
      <w:pPr>
        <w:ind w:left="502" w:hanging="21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pl-PL" w:eastAsia="en-US" w:bidi="ar-SA"/>
      </w:rPr>
    </w:lvl>
    <w:lvl w:ilvl="1" w:tplc="01CE89AE">
      <w:numFmt w:val="bullet"/>
      <w:lvlText w:val=""/>
      <w:lvlJc w:val="left"/>
      <w:pPr>
        <w:ind w:left="9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8E04F0A">
      <w:numFmt w:val="bullet"/>
      <w:lvlText w:val="•"/>
      <w:lvlJc w:val="left"/>
      <w:pPr>
        <w:ind w:left="2029" w:hanging="361"/>
      </w:pPr>
      <w:rPr>
        <w:rFonts w:hint="default"/>
        <w:lang w:val="pl-PL" w:eastAsia="en-US" w:bidi="ar-SA"/>
      </w:rPr>
    </w:lvl>
    <w:lvl w:ilvl="3" w:tplc="8170068E">
      <w:numFmt w:val="bullet"/>
      <w:lvlText w:val="•"/>
      <w:lvlJc w:val="left"/>
      <w:pPr>
        <w:ind w:left="3139" w:hanging="361"/>
      </w:pPr>
      <w:rPr>
        <w:rFonts w:hint="default"/>
        <w:lang w:val="pl-PL" w:eastAsia="en-US" w:bidi="ar-SA"/>
      </w:rPr>
    </w:lvl>
    <w:lvl w:ilvl="4" w:tplc="AFCCAB88">
      <w:numFmt w:val="bullet"/>
      <w:lvlText w:val="•"/>
      <w:lvlJc w:val="left"/>
      <w:pPr>
        <w:ind w:left="4248" w:hanging="361"/>
      </w:pPr>
      <w:rPr>
        <w:rFonts w:hint="default"/>
        <w:lang w:val="pl-PL" w:eastAsia="en-US" w:bidi="ar-SA"/>
      </w:rPr>
    </w:lvl>
    <w:lvl w:ilvl="5" w:tplc="EADC784C">
      <w:numFmt w:val="bullet"/>
      <w:lvlText w:val="•"/>
      <w:lvlJc w:val="left"/>
      <w:pPr>
        <w:ind w:left="5358" w:hanging="361"/>
      </w:pPr>
      <w:rPr>
        <w:rFonts w:hint="default"/>
        <w:lang w:val="pl-PL" w:eastAsia="en-US" w:bidi="ar-SA"/>
      </w:rPr>
    </w:lvl>
    <w:lvl w:ilvl="6" w:tplc="8F1A3B02">
      <w:numFmt w:val="bullet"/>
      <w:lvlText w:val="•"/>
      <w:lvlJc w:val="left"/>
      <w:pPr>
        <w:ind w:left="6468" w:hanging="361"/>
      </w:pPr>
      <w:rPr>
        <w:rFonts w:hint="default"/>
        <w:lang w:val="pl-PL" w:eastAsia="en-US" w:bidi="ar-SA"/>
      </w:rPr>
    </w:lvl>
    <w:lvl w:ilvl="7" w:tplc="30523836">
      <w:numFmt w:val="bullet"/>
      <w:lvlText w:val="•"/>
      <w:lvlJc w:val="left"/>
      <w:pPr>
        <w:ind w:left="7577" w:hanging="361"/>
      </w:pPr>
      <w:rPr>
        <w:rFonts w:hint="default"/>
        <w:lang w:val="pl-PL" w:eastAsia="en-US" w:bidi="ar-SA"/>
      </w:rPr>
    </w:lvl>
    <w:lvl w:ilvl="8" w:tplc="B8DAF444">
      <w:numFmt w:val="bullet"/>
      <w:lvlText w:val="•"/>
      <w:lvlJc w:val="left"/>
      <w:pPr>
        <w:ind w:left="8687" w:hanging="361"/>
      </w:pPr>
      <w:rPr>
        <w:rFonts w:hint="default"/>
        <w:lang w:val="pl-PL" w:eastAsia="en-US" w:bidi="ar-SA"/>
      </w:rPr>
    </w:lvl>
  </w:abstractNum>
  <w:num w:numId="1" w16cid:durableId="10002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092"/>
    <w:rsid w:val="00332B0C"/>
    <w:rsid w:val="005D1A49"/>
    <w:rsid w:val="00862092"/>
    <w:rsid w:val="009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13A0"/>
  <w15:docId w15:val="{5BD77B22-9C42-4C18-9D11-6272050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96"/>
      <w:ind w:left="481" w:right="48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32B0C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332B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B0C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332B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B0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c4f55c2-b9e5-4e04-bcc7-ae1efcea4b57}" enabled="1" method="Standard" siteId="{a72dda32-ee80-4da8-a3ac-ec0e9e41a5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3647</Characters>
  <Application>Microsoft Office Word</Application>
  <DocSecurity>0</DocSecurity>
  <Lines>30</Lines>
  <Paragraphs>8</Paragraphs>
  <ScaleCrop>false</ScaleCrop>
  <Company>European Medicines Agency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Nolte Sonja</dc:creator>
  <cp:lastModifiedBy>Smyła, Edyta</cp:lastModifiedBy>
  <cp:revision>4</cp:revision>
  <dcterms:created xsi:type="dcterms:W3CDTF">2024-04-26T09:17:00Z</dcterms:created>
  <dcterms:modified xsi:type="dcterms:W3CDTF">2024-05-15T08:12:00Z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2024-04-26T00:00:00Z</vt:filetime>
  </property>
  <property fmtid="{D5CDD505-2E9C-101B-9397-08002B2CF9AE}" pid="5" name="MSIP_Label_4c4f55c2-b9e5-4e04-bcc7-ae1efcea4b57_ActionId">
    <vt:lpwstr>8d1a1afb-c917-40bb-a0fa-181a7b03df91</vt:lpwstr>
  </property>
  <property fmtid="{D5CDD505-2E9C-101B-9397-08002B2CF9AE}" pid="6" name="MSIP_Label_4c4f55c2-b9e5-4e04-bcc7-ae1efcea4b57_ContentBits">
    <vt:lpwstr>0</vt:lpwstr>
  </property>
  <property fmtid="{D5CDD505-2E9C-101B-9397-08002B2CF9AE}" pid="7" name="MSIP_Label_4c4f55c2-b9e5-4e04-bcc7-ae1efcea4b57_Enabled">
    <vt:lpwstr>true</vt:lpwstr>
  </property>
  <property fmtid="{D5CDD505-2E9C-101B-9397-08002B2CF9AE}" pid="8" name="MSIP_Label_4c4f55c2-b9e5-4e04-bcc7-ae1efcea4b57_Method">
    <vt:lpwstr>Standard</vt:lpwstr>
  </property>
  <property fmtid="{D5CDD505-2E9C-101B-9397-08002B2CF9AE}" pid="9" name="MSIP_Label_4c4f55c2-b9e5-4e04-bcc7-ae1efcea4b57_Name">
    <vt:lpwstr>CORP Projects Information Label</vt:lpwstr>
  </property>
  <property fmtid="{D5CDD505-2E9C-101B-9397-08002B2CF9AE}" pid="10" name="MSIP_Label_4c4f55c2-b9e5-4e04-bcc7-ae1efcea4b57_SetDate">
    <vt:lpwstr>2022-09-03T21:59:48Z</vt:lpwstr>
  </property>
  <property fmtid="{D5CDD505-2E9C-101B-9397-08002B2CF9AE}" pid="11" name="MSIP_Label_4c4f55c2-b9e5-4e04-bcc7-ae1efcea4b57_SiteId">
    <vt:lpwstr>a72dda32-ee80-4da8-a3ac-ec0e9e41a50a</vt:lpwstr>
  </property>
  <property fmtid="{D5CDD505-2E9C-101B-9397-08002B2CF9AE}" pid="12" name="Producer">
    <vt:lpwstr>Adobe PDF Library 11.0</vt:lpwstr>
  </property>
  <property fmtid="{D5CDD505-2E9C-101B-9397-08002B2CF9AE}" pid="13" name="SourceModified">
    <vt:lpwstr>D:20180822090229</vt:lpwstr>
  </property>
</Properties>
</file>